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4F5DCB">
        <w:trPr>
          <w:trHeight w:val="350"/>
        </w:trPr>
        <w:tc>
          <w:tcPr>
            <w:tcW w:w="9350" w:type="dxa"/>
          </w:tcPr>
          <w:p w14:paraId="49F1D6FB" w14:textId="743036A1" w:rsidR="006F16E5" w:rsidRDefault="00E0492C" w:rsidP="006F16E5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2A0046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Animal modelling</w:t>
            </w:r>
            <w:r w:rsidR="00A11957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; Drug discovery</w:t>
            </w:r>
          </w:p>
          <w:p w14:paraId="1B67594E" w14:textId="163D54FB" w:rsidR="006F16E5" w:rsidRPr="006F16E5" w:rsidRDefault="006F16E5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E0492C" w14:paraId="1B675951" w14:textId="77777777" w:rsidTr="004F5DCB">
        <w:trPr>
          <w:trHeight w:val="620"/>
        </w:trPr>
        <w:tc>
          <w:tcPr>
            <w:tcW w:w="9350" w:type="dxa"/>
          </w:tcPr>
          <w:p w14:paraId="4A479968" w14:textId="038EBBA8" w:rsidR="00C546ED" w:rsidRPr="006F16E5" w:rsidRDefault="00935E7A" w:rsidP="006F16E5">
            <w:pPr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CD0C1A">
              <w:rPr>
                <w:rFonts w:cstheme="minorHAnsi"/>
                <w:b/>
                <w:bCs/>
                <w:sz w:val="24"/>
                <w:szCs w:val="24"/>
              </w:rPr>
              <w:t xml:space="preserve">Preclinical zebrafish models of viral infection </w:t>
            </w:r>
          </w:p>
          <w:p w14:paraId="1B675950" w14:textId="37D5110F" w:rsidR="00E0492C" w:rsidRPr="006F16E5" w:rsidRDefault="00E0492C" w:rsidP="00A6409F">
            <w:pPr>
              <w:spacing w:line="360" w:lineRule="auto"/>
              <w:rPr>
                <w:rFonts w:cstheme="minorHAnsi"/>
                <w:lang w:val="en-SG"/>
              </w:rPr>
            </w:pPr>
          </w:p>
        </w:tc>
      </w:tr>
      <w:tr w:rsidR="00E0492C" w14:paraId="1B675953" w14:textId="77777777" w:rsidTr="004F5DCB">
        <w:trPr>
          <w:trHeight w:val="350"/>
        </w:trPr>
        <w:tc>
          <w:tcPr>
            <w:tcW w:w="9350" w:type="dxa"/>
          </w:tcPr>
          <w:p w14:paraId="1B675952" w14:textId="209B548C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7358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73587" w:rsidRPr="006F16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Xiao Tianshu</w:t>
            </w:r>
            <w:r w:rsidR="00CD0C1A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Ph.D.</w:t>
            </w:r>
          </w:p>
        </w:tc>
      </w:tr>
      <w:tr w:rsidR="00E0492C" w14:paraId="1B675955" w14:textId="77777777" w:rsidTr="004F5DCB">
        <w:trPr>
          <w:trHeight w:val="350"/>
        </w:trPr>
        <w:tc>
          <w:tcPr>
            <w:tcW w:w="9350" w:type="dxa"/>
          </w:tcPr>
          <w:p w14:paraId="1B675954" w14:textId="2836018D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CD0C1A" w:rsidRPr="006F16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Yan Chuan Ph.D. (IMCB A*STAR)</w:t>
            </w:r>
          </w:p>
        </w:tc>
      </w:tr>
      <w:tr w:rsidR="00E0492C" w14:paraId="1B67596C" w14:textId="77777777" w:rsidTr="004F5DCB">
        <w:trPr>
          <w:trHeight w:val="980"/>
        </w:trPr>
        <w:tc>
          <w:tcPr>
            <w:tcW w:w="9350" w:type="dxa"/>
          </w:tcPr>
          <w:p w14:paraId="1B675956" w14:textId="77777777" w:rsidR="00E0492C" w:rsidRPr="006F16E5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80DDAF8" w14:textId="7949F58A" w:rsidR="00F73587" w:rsidRPr="00DB7456" w:rsidRDefault="00E0492C" w:rsidP="00F73587">
            <w:pPr>
              <w:rPr>
                <w:rFonts w:cstheme="minorHAnsi"/>
                <w:sz w:val="24"/>
                <w:szCs w:val="24"/>
              </w:rPr>
            </w:pPr>
            <w:r w:rsidRPr="00DB74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a) Background: </w:t>
            </w:r>
            <w:r w:rsidR="00211FDB">
              <w:rPr>
                <w:sz w:val="24"/>
                <w:szCs w:val="24"/>
              </w:rPr>
              <w:t xml:space="preserve">The zebrafish is an ideal animal model for high throughput therapy discovery studies and high-resolution imaging. However, to date, there is no reported zebrafish preclinical viral infectious model. Establishing a transgenic zebrafish model that allows infection by human viruses will provide a valuable tool for preclinical antiviral inhibitor discovery studies. </w:t>
            </w:r>
          </w:p>
          <w:p w14:paraId="7FC83A8F" w14:textId="77777777" w:rsidR="00C546ED" w:rsidRPr="006F16E5" w:rsidRDefault="00C546ED" w:rsidP="00E049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B675962" w14:textId="447664F0" w:rsidR="00E0492C" w:rsidRPr="006F16E5" w:rsidRDefault="00E0492C" w:rsidP="00E049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b) Proposed work:</w:t>
            </w:r>
            <w:r w:rsidR="00BE029F"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1FDB" w:rsidRPr="00211FDB">
              <w:rPr>
                <w:rFonts w:cstheme="minorHAnsi"/>
                <w:color w:val="000000"/>
                <w:sz w:val="24"/>
                <w:szCs w:val="24"/>
              </w:rPr>
              <w:t>This project</w:t>
            </w:r>
            <w:r w:rsidR="00211FDB">
              <w:rPr>
                <w:rFonts w:cstheme="minorHAnsi"/>
                <w:color w:val="000000"/>
                <w:sz w:val="24"/>
                <w:szCs w:val="24"/>
              </w:rPr>
              <w:t xml:space="preserve"> centers on u</w:t>
            </w:r>
            <w:r w:rsidR="00BE029F" w:rsidRPr="00211FDB">
              <w:rPr>
                <w:rFonts w:cstheme="minorHAnsi"/>
                <w:color w:val="000000"/>
                <w:sz w:val="24"/>
                <w:szCs w:val="24"/>
              </w:rPr>
              <w:t>sing</w:t>
            </w:r>
            <w:r w:rsidR="00BE029F" w:rsidRPr="006F16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11FDB">
              <w:rPr>
                <w:rFonts w:cstheme="minorHAnsi"/>
                <w:color w:val="000000"/>
                <w:sz w:val="24"/>
                <w:szCs w:val="24"/>
              </w:rPr>
              <w:t xml:space="preserve">CRISPR/Cas9 approaches to generate transgenic immune deficient zebrafish mutants lacking antiviral immunity. These animals will be used as host to test infectious activity of various human viruses, prioritizing </w:t>
            </w:r>
            <w:r w:rsidR="00D76FF0">
              <w:rPr>
                <w:rFonts w:cstheme="minorHAnsi"/>
                <w:color w:val="000000"/>
                <w:sz w:val="24"/>
                <w:szCs w:val="24"/>
              </w:rPr>
              <w:t>flaviviruses</w:t>
            </w:r>
            <w:r w:rsidR="00211FDB">
              <w:rPr>
                <w:rFonts w:cstheme="minorHAnsi"/>
                <w:color w:val="000000"/>
                <w:sz w:val="24"/>
                <w:szCs w:val="24"/>
              </w:rPr>
              <w:t xml:space="preserve"> including </w:t>
            </w:r>
            <w:r w:rsidR="00D76FF0">
              <w:rPr>
                <w:rFonts w:cstheme="minorHAnsi"/>
                <w:color w:val="000000"/>
                <w:sz w:val="24"/>
                <w:szCs w:val="24"/>
              </w:rPr>
              <w:t>dengue and zika. Further work will validate results from new zebrafish mutant animals in preclinical gold standard immunodeficient mice models</w:t>
            </w:r>
          </w:p>
          <w:p w14:paraId="01A08472" w14:textId="77777777" w:rsidR="00C546ED" w:rsidRPr="006F16E5" w:rsidRDefault="00C546ED">
            <w:pPr>
              <w:rPr>
                <w:rFonts w:cstheme="minorHAnsi"/>
                <w:sz w:val="24"/>
                <w:szCs w:val="24"/>
              </w:rPr>
            </w:pPr>
          </w:p>
          <w:p w14:paraId="261CB943" w14:textId="0EE02D7D" w:rsidR="00567DC9" w:rsidRPr="006F16E5" w:rsidRDefault="00567DC9" w:rsidP="00567D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sz w:val="24"/>
                <w:szCs w:val="24"/>
              </w:rPr>
              <w:t>c) Preferred skills:</w:t>
            </w:r>
            <w:r w:rsidR="00116445" w:rsidRPr="006F16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11FDB">
              <w:rPr>
                <w:rFonts w:cstheme="minorHAnsi"/>
                <w:sz w:val="24"/>
                <w:szCs w:val="24"/>
              </w:rPr>
              <w:t>Preclinical animal modelling experiences</w:t>
            </w:r>
            <w:r w:rsidR="00116445" w:rsidRPr="006F16E5">
              <w:rPr>
                <w:rFonts w:cstheme="minorHAnsi"/>
                <w:sz w:val="24"/>
                <w:szCs w:val="24"/>
              </w:rPr>
              <w:t xml:space="preserve"> </w:t>
            </w:r>
            <w:r w:rsidR="00211FDB">
              <w:rPr>
                <w:rFonts w:cstheme="minorHAnsi"/>
                <w:sz w:val="24"/>
                <w:szCs w:val="24"/>
              </w:rPr>
              <w:t>is</w:t>
            </w:r>
            <w:r w:rsidR="00116445" w:rsidRPr="006F16E5">
              <w:rPr>
                <w:rFonts w:cstheme="minorHAnsi"/>
                <w:sz w:val="24"/>
                <w:szCs w:val="24"/>
              </w:rPr>
              <w:t xml:space="preserve"> </w:t>
            </w:r>
            <w:r w:rsidR="006F16E5">
              <w:rPr>
                <w:rFonts w:cstheme="minorHAnsi"/>
                <w:sz w:val="24"/>
                <w:szCs w:val="24"/>
              </w:rPr>
              <w:t>preferred</w:t>
            </w:r>
            <w:r w:rsidR="00116445" w:rsidRPr="006F16E5">
              <w:rPr>
                <w:rFonts w:cstheme="minorHAnsi"/>
                <w:sz w:val="24"/>
                <w:szCs w:val="24"/>
              </w:rPr>
              <w:t>, but</w:t>
            </w:r>
            <w:r w:rsidR="006F16E5">
              <w:rPr>
                <w:rFonts w:cstheme="minorHAnsi"/>
                <w:sz w:val="24"/>
                <w:szCs w:val="24"/>
              </w:rPr>
              <w:t xml:space="preserve"> not a requirement.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4F5DCB">
        <w:tc>
          <w:tcPr>
            <w:tcW w:w="9350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4F5DCB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9A9F" w14:textId="77777777" w:rsidR="00451743" w:rsidRDefault="00451743" w:rsidP="003276E4">
      <w:pPr>
        <w:spacing w:after="0" w:line="240" w:lineRule="auto"/>
      </w:pPr>
      <w:r>
        <w:separator/>
      </w:r>
    </w:p>
  </w:endnote>
  <w:endnote w:type="continuationSeparator" w:id="0">
    <w:p w14:paraId="354FB32C" w14:textId="77777777" w:rsidR="00451743" w:rsidRDefault="00451743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5B1C" w14:textId="77777777" w:rsidR="00451743" w:rsidRDefault="00451743" w:rsidP="003276E4">
      <w:pPr>
        <w:spacing w:after="0" w:line="240" w:lineRule="auto"/>
      </w:pPr>
      <w:r>
        <w:separator/>
      </w:r>
    </w:p>
  </w:footnote>
  <w:footnote w:type="continuationSeparator" w:id="0">
    <w:p w14:paraId="6C12910F" w14:textId="77777777" w:rsidR="00451743" w:rsidRDefault="00451743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0EF"/>
    <w:multiLevelType w:val="hybridMultilevel"/>
    <w:tmpl w:val="C148A0C6"/>
    <w:lvl w:ilvl="0" w:tplc="02B6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436AB"/>
    <w:multiLevelType w:val="hybridMultilevel"/>
    <w:tmpl w:val="A582F80A"/>
    <w:lvl w:ilvl="0" w:tplc="8E06F6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775658">
    <w:abstractNumId w:val="2"/>
  </w:num>
  <w:num w:numId="2" w16cid:durableId="182792001">
    <w:abstractNumId w:val="4"/>
  </w:num>
  <w:num w:numId="3" w16cid:durableId="459878678">
    <w:abstractNumId w:val="0"/>
  </w:num>
  <w:num w:numId="4" w16cid:durableId="723452187">
    <w:abstractNumId w:val="1"/>
  </w:num>
  <w:num w:numId="5" w16cid:durableId="225721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7997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95312"/>
    <w:rsid w:val="001E40A8"/>
    <w:rsid w:val="00211FDB"/>
    <w:rsid w:val="0025110E"/>
    <w:rsid w:val="00277885"/>
    <w:rsid w:val="0028010D"/>
    <w:rsid w:val="002A0046"/>
    <w:rsid w:val="002A0288"/>
    <w:rsid w:val="002F46E2"/>
    <w:rsid w:val="002F70EA"/>
    <w:rsid w:val="003116D4"/>
    <w:rsid w:val="003276E4"/>
    <w:rsid w:val="003830D9"/>
    <w:rsid w:val="003E0C67"/>
    <w:rsid w:val="00451743"/>
    <w:rsid w:val="00482249"/>
    <w:rsid w:val="00487E01"/>
    <w:rsid w:val="004B24A7"/>
    <w:rsid w:val="004D0345"/>
    <w:rsid w:val="004E10BE"/>
    <w:rsid w:val="004F5DCB"/>
    <w:rsid w:val="00542CFC"/>
    <w:rsid w:val="00567DC9"/>
    <w:rsid w:val="005F1F22"/>
    <w:rsid w:val="00613E0F"/>
    <w:rsid w:val="00620B3A"/>
    <w:rsid w:val="006327F7"/>
    <w:rsid w:val="00667931"/>
    <w:rsid w:val="00670D92"/>
    <w:rsid w:val="006C0381"/>
    <w:rsid w:val="006F16E5"/>
    <w:rsid w:val="00707275"/>
    <w:rsid w:val="00724EBA"/>
    <w:rsid w:val="00765DC6"/>
    <w:rsid w:val="00777435"/>
    <w:rsid w:val="007F4475"/>
    <w:rsid w:val="00826C51"/>
    <w:rsid w:val="00826C65"/>
    <w:rsid w:val="00875D40"/>
    <w:rsid w:val="008B42AB"/>
    <w:rsid w:val="008B60D1"/>
    <w:rsid w:val="008D44CA"/>
    <w:rsid w:val="00935E7A"/>
    <w:rsid w:val="009C4A8A"/>
    <w:rsid w:val="009E0E58"/>
    <w:rsid w:val="009E2316"/>
    <w:rsid w:val="009F60DE"/>
    <w:rsid w:val="00A11957"/>
    <w:rsid w:val="00A202A3"/>
    <w:rsid w:val="00A33787"/>
    <w:rsid w:val="00A360A9"/>
    <w:rsid w:val="00A45EDE"/>
    <w:rsid w:val="00A6409F"/>
    <w:rsid w:val="00A66088"/>
    <w:rsid w:val="00AC766A"/>
    <w:rsid w:val="00AD5567"/>
    <w:rsid w:val="00B0049A"/>
    <w:rsid w:val="00B3225F"/>
    <w:rsid w:val="00B511BD"/>
    <w:rsid w:val="00B86E05"/>
    <w:rsid w:val="00B94E67"/>
    <w:rsid w:val="00BD4292"/>
    <w:rsid w:val="00BE029F"/>
    <w:rsid w:val="00BE3F2A"/>
    <w:rsid w:val="00C05439"/>
    <w:rsid w:val="00C33882"/>
    <w:rsid w:val="00C546ED"/>
    <w:rsid w:val="00C8671F"/>
    <w:rsid w:val="00CD0C1A"/>
    <w:rsid w:val="00D078A5"/>
    <w:rsid w:val="00D50A47"/>
    <w:rsid w:val="00D60A51"/>
    <w:rsid w:val="00D62245"/>
    <w:rsid w:val="00D76FF0"/>
    <w:rsid w:val="00DA4E5C"/>
    <w:rsid w:val="00DB7456"/>
    <w:rsid w:val="00DF3233"/>
    <w:rsid w:val="00E01281"/>
    <w:rsid w:val="00E0492C"/>
    <w:rsid w:val="00E27D91"/>
    <w:rsid w:val="00E77A27"/>
    <w:rsid w:val="00E8579B"/>
    <w:rsid w:val="00F020D3"/>
    <w:rsid w:val="00F413BD"/>
    <w:rsid w:val="00F71EE1"/>
    <w:rsid w:val="00F73587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225</Words>
  <Characters>1463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3</cp:revision>
  <dcterms:created xsi:type="dcterms:W3CDTF">2022-11-08T06:30:00Z</dcterms:created>
  <dcterms:modified xsi:type="dcterms:W3CDTF">2022-11-23T12:38:00Z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