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542FE6">
        <w:trPr>
          <w:trHeight w:val="350"/>
        </w:trPr>
        <w:tc>
          <w:tcPr>
            <w:tcW w:w="9350" w:type="dxa"/>
          </w:tcPr>
          <w:p w14:paraId="1B67594E" w14:textId="2DE4DAB2" w:rsidR="00E0492C" w:rsidRPr="006F3422" w:rsidRDefault="00E0492C" w:rsidP="00A6409F">
            <w:pPr>
              <w:autoSpaceDE w:val="0"/>
              <w:autoSpaceDN w:val="0"/>
              <w:adjustRightInd w:val="0"/>
              <w:spacing w:line="360" w:lineRule="auto"/>
              <w:rPr>
                <w:rFonts w:cstheme="minorHAnsi"/>
                <w:b/>
                <w:bCs/>
                <w:color w:val="0000FF"/>
              </w:rPr>
            </w:pPr>
            <w:r w:rsidRPr="006F3422">
              <w:rPr>
                <w:rFonts w:cstheme="minorHAnsi"/>
                <w:b/>
                <w:bCs/>
                <w:color w:val="0000FF"/>
              </w:rPr>
              <w:t>Research Theme:</w:t>
            </w:r>
            <w:r w:rsidR="00B511BD" w:rsidRPr="006F3422">
              <w:rPr>
                <w:rFonts w:cstheme="minorHAnsi"/>
                <w:b/>
                <w:bCs/>
                <w:color w:val="0000FF"/>
              </w:rPr>
              <w:t xml:space="preserve"> </w:t>
            </w:r>
            <w:r w:rsidR="00E109AF" w:rsidRPr="006F3422">
              <w:rPr>
                <w:rFonts w:cstheme="minorHAnsi"/>
                <w:b/>
                <w:bCs/>
                <w:color w:val="000000" w:themeColor="text1"/>
              </w:rPr>
              <w:t>Biotechnology, Synthetic Biology, Enzyme engineering &amp; design</w:t>
            </w:r>
          </w:p>
        </w:tc>
      </w:tr>
      <w:tr w:rsidR="00E0492C" w14:paraId="1B675951" w14:textId="77777777" w:rsidTr="00542FE6">
        <w:trPr>
          <w:trHeight w:val="620"/>
        </w:trPr>
        <w:tc>
          <w:tcPr>
            <w:tcW w:w="9350" w:type="dxa"/>
          </w:tcPr>
          <w:p w14:paraId="28F251D2" w14:textId="30BA8D18" w:rsidR="00F020D3" w:rsidRPr="006F3422" w:rsidRDefault="00935E7A" w:rsidP="00F71EE1">
            <w:pPr>
              <w:rPr>
                <w:rFonts w:cstheme="minorHAnsi"/>
                <w:b/>
                <w:bCs/>
                <w:color w:val="0000FF"/>
              </w:rPr>
            </w:pPr>
            <w:r w:rsidRPr="006F3422">
              <w:rPr>
                <w:rFonts w:cstheme="minorHAnsi"/>
                <w:b/>
                <w:bCs/>
                <w:color w:val="0000FF"/>
              </w:rPr>
              <w:t>PhD</w:t>
            </w:r>
            <w:r w:rsidR="00487E01" w:rsidRPr="006F3422">
              <w:rPr>
                <w:rFonts w:cstheme="minorHAnsi"/>
                <w:b/>
                <w:bCs/>
                <w:color w:val="0000FF"/>
              </w:rPr>
              <w:t xml:space="preserve"> </w:t>
            </w:r>
            <w:r w:rsidR="00E0492C" w:rsidRPr="006F3422">
              <w:rPr>
                <w:rFonts w:cstheme="minorHAnsi"/>
                <w:b/>
                <w:bCs/>
                <w:color w:val="0000FF"/>
              </w:rPr>
              <w:t>Research Project Title:</w:t>
            </w:r>
            <w:r w:rsidR="00DA4E5C" w:rsidRPr="006F3422">
              <w:rPr>
                <w:rFonts w:cstheme="minorHAnsi"/>
                <w:b/>
                <w:bCs/>
                <w:color w:val="0000FF"/>
              </w:rPr>
              <w:t xml:space="preserve"> </w:t>
            </w:r>
            <w:r w:rsidR="00E109AF" w:rsidRPr="006F3422">
              <w:rPr>
                <w:rFonts w:eastAsia="Times New Roman" w:cstheme="minorHAnsi"/>
                <w:b/>
                <w:bCs/>
                <w:color w:val="333333"/>
                <w:shd w:val="clear" w:color="auto" w:fill="FFFFFF"/>
                <w:lang w:eastAsia="en-GB"/>
              </w:rPr>
              <w:t>Design of artificial biosynthetic pathways</w:t>
            </w:r>
          </w:p>
          <w:p w14:paraId="1B675950" w14:textId="37D5110F" w:rsidR="00E0492C" w:rsidRPr="006F3422" w:rsidRDefault="00E0492C" w:rsidP="00A6409F">
            <w:pPr>
              <w:spacing w:line="360" w:lineRule="auto"/>
              <w:rPr>
                <w:rFonts w:cstheme="minorHAnsi"/>
                <w:lang w:val="en-SG"/>
              </w:rPr>
            </w:pPr>
          </w:p>
        </w:tc>
      </w:tr>
      <w:tr w:rsidR="00E0492C" w14:paraId="1B675953" w14:textId="77777777" w:rsidTr="00542FE6">
        <w:trPr>
          <w:trHeight w:val="350"/>
        </w:trPr>
        <w:tc>
          <w:tcPr>
            <w:tcW w:w="9350" w:type="dxa"/>
          </w:tcPr>
          <w:p w14:paraId="1B675952" w14:textId="441EAFE6" w:rsidR="00935E7A" w:rsidRPr="006F3422" w:rsidRDefault="00E0492C" w:rsidP="00A6409F">
            <w:pPr>
              <w:spacing w:line="360" w:lineRule="auto"/>
              <w:rPr>
                <w:rFonts w:cstheme="minorHAnsi"/>
                <w:b/>
                <w:bCs/>
                <w:color w:val="0000FF"/>
              </w:rPr>
            </w:pPr>
            <w:r w:rsidRPr="006F3422">
              <w:rPr>
                <w:rFonts w:cstheme="minorHAnsi"/>
                <w:b/>
                <w:bCs/>
                <w:color w:val="0000FF"/>
              </w:rPr>
              <w:t>Principal Investigator/Supervisor:</w:t>
            </w:r>
            <w:r w:rsidR="003116D4" w:rsidRPr="006F3422">
              <w:rPr>
                <w:rFonts w:cstheme="minorHAnsi"/>
                <w:b/>
                <w:bCs/>
                <w:color w:val="0000FF"/>
              </w:rPr>
              <w:t xml:space="preserve"> </w:t>
            </w:r>
            <w:r w:rsidR="00E109AF" w:rsidRPr="006F3422">
              <w:rPr>
                <w:rFonts w:cstheme="minorHAnsi"/>
                <w:b/>
                <w:bCs/>
                <w:color w:val="0000FF"/>
              </w:rPr>
              <w:t xml:space="preserve">Liang Zhao-Xun </w:t>
            </w:r>
          </w:p>
        </w:tc>
      </w:tr>
      <w:tr w:rsidR="00E0492C" w14:paraId="1B675955" w14:textId="77777777" w:rsidTr="00542FE6">
        <w:trPr>
          <w:trHeight w:val="350"/>
        </w:trPr>
        <w:tc>
          <w:tcPr>
            <w:tcW w:w="9350" w:type="dxa"/>
          </w:tcPr>
          <w:p w14:paraId="1B675954" w14:textId="335DE23B" w:rsidR="00935E7A" w:rsidRPr="006F3422" w:rsidRDefault="00E0492C" w:rsidP="00A6409F">
            <w:pPr>
              <w:spacing w:line="360" w:lineRule="auto"/>
              <w:rPr>
                <w:rFonts w:cstheme="minorHAnsi"/>
                <w:b/>
                <w:bCs/>
                <w:color w:val="0000FF"/>
              </w:rPr>
            </w:pPr>
            <w:r w:rsidRPr="006F3422">
              <w:rPr>
                <w:rFonts w:cstheme="minorHAnsi"/>
                <w:b/>
                <w:bCs/>
                <w:color w:val="0000FF"/>
              </w:rPr>
              <w:t>Co-supervisor/ Collaborator(s) (if any):</w:t>
            </w:r>
            <w:r w:rsidR="003116D4" w:rsidRPr="006F3422">
              <w:rPr>
                <w:rFonts w:cstheme="minorHAnsi"/>
                <w:b/>
                <w:bCs/>
                <w:color w:val="0000FF"/>
              </w:rPr>
              <w:t xml:space="preserve"> </w:t>
            </w:r>
            <w:r w:rsidR="006F3422" w:rsidRPr="006F3422">
              <w:rPr>
                <w:rFonts w:cstheme="minorHAnsi"/>
                <w:b/>
                <w:bCs/>
                <w:color w:val="0000FF"/>
              </w:rPr>
              <w:t>NA</w:t>
            </w:r>
          </w:p>
        </w:tc>
      </w:tr>
      <w:tr w:rsidR="00E0492C" w14:paraId="1B67596C" w14:textId="77777777" w:rsidTr="00542FE6">
        <w:trPr>
          <w:trHeight w:val="980"/>
        </w:trPr>
        <w:tc>
          <w:tcPr>
            <w:tcW w:w="9350" w:type="dxa"/>
          </w:tcPr>
          <w:p w14:paraId="1B675956" w14:textId="77777777" w:rsidR="00E0492C" w:rsidRPr="006F3422" w:rsidRDefault="00E0492C" w:rsidP="00542CFC">
            <w:pPr>
              <w:autoSpaceDE w:val="0"/>
              <w:autoSpaceDN w:val="0"/>
              <w:adjustRightInd w:val="0"/>
              <w:spacing w:line="360" w:lineRule="auto"/>
              <w:jc w:val="center"/>
              <w:rPr>
                <w:rFonts w:cstheme="minorHAnsi"/>
                <w:b/>
                <w:bCs/>
                <w:color w:val="0000FF"/>
              </w:rPr>
            </w:pPr>
            <w:r w:rsidRPr="006F3422">
              <w:rPr>
                <w:rFonts w:cstheme="minorHAnsi"/>
                <w:b/>
                <w:bCs/>
                <w:color w:val="0000FF"/>
              </w:rPr>
              <w:t>Project Description</w:t>
            </w:r>
          </w:p>
          <w:p w14:paraId="1B675957" w14:textId="589B92F5" w:rsidR="00E0492C" w:rsidRPr="006F3422" w:rsidRDefault="00E0492C" w:rsidP="006F3422">
            <w:pPr>
              <w:autoSpaceDE w:val="0"/>
              <w:autoSpaceDN w:val="0"/>
              <w:adjustRightInd w:val="0"/>
              <w:rPr>
                <w:rFonts w:cstheme="minorHAnsi"/>
                <w:b/>
                <w:bCs/>
                <w:color w:val="000000"/>
              </w:rPr>
            </w:pPr>
            <w:r w:rsidRPr="006F3422">
              <w:rPr>
                <w:rFonts w:cstheme="minorHAnsi"/>
                <w:b/>
                <w:bCs/>
                <w:color w:val="000000"/>
              </w:rPr>
              <w:t xml:space="preserve">a) Background: </w:t>
            </w:r>
            <w:r w:rsidR="00E109AF" w:rsidRPr="006F3422">
              <w:rPr>
                <w:rFonts w:eastAsia="Times New Roman" w:cstheme="minorHAnsi"/>
                <w:color w:val="333333"/>
                <w:shd w:val="clear" w:color="auto" w:fill="FFFFFF"/>
                <w:lang w:eastAsia="en-GB"/>
              </w:rPr>
              <w:t xml:space="preserve">Many drugs in use today are structural derivatives of natural products generated by chemical modification approaches. Enabled by recent technological advances in DNA synthesis and genome editing, we are exploring the rewiring of microbial biosynthetic pathways to produce natural product derivatives or “artificial” chemical scaffolds that do not exist in nature. Such pathway rewiring strategy, which involves merging different pathways via the enzymatic or non-enzymatic coupling of biosynthetic intermediates or products, allows us to tap into the full potential of nature’s biosynthetic power.    </w:t>
            </w:r>
          </w:p>
          <w:p w14:paraId="7FC83A8F" w14:textId="77777777" w:rsidR="00C546ED" w:rsidRPr="006F3422" w:rsidRDefault="00C546ED" w:rsidP="00E0492C">
            <w:pPr>
              <w:autoSpaceDE w:val="0"/>
              <w:autoSpaceDN w:val="0"/>
              <w:adjustRightInd w:val="0"/>
              <w:rPr>
                <w:rFonts w:cstheme="minorHAnsi"/>
                <w:b/>
                <w:bCs/>
                <w:color w:val="000000"/>
              </w:rPr>
            </w:pPr>
          </w:p>
          <w:p w14:paraId="1B675962" w14:textId="03AA82BE" w:rsidR="00E0492C" w:rsidRPr="006F3422" w:rsidRDefault="00E0492C" w:rsidP="00E0492C">
            <w:pPr>
              <w:autoSpaceDE w:val="0"/>
              <w:autoSpaceDN w:val="0"/>
              <w:adjustRightInd w:val="0"/>
              <w:rPr>
                <w:rFonts w:cstheme="minorHAnsi"/>
                <w:b/>
                <w:bCs/>
                <w:color w:val="000000"/>
              </w:rPr>
            </w:pPr>
            <w:r w:rsidRPr="006F3422">
              <w:rPr>
                <w:rFonts w:cstheme="minorHAnsi"/>
                <w:b/>
                <w:bCs/>
                <w:color w:val="000000"/>
              </w:rPr>
              <w:t>b) Proposed work:</w:t>
            </w:r>
            <w:r w:rsidR="00E109AF" w:rsidRPr="006F3422">
              <w:rPr>
                <w:rFonts w:cstheme="minorHAnsi"/>
                <w:b/>
                <w:bCs/>
                <w:color w:val="000000"/>
              </w:rPr>
              <w:t xml:space="preserve"> </w:t>
            </w:r>
            <w:r w:rsidR="00E109AF" w:rsidRPr="006F3422">
              <w:rPr>
                <w:rFonts w:cstheme="minorHAnsi"/>
                <w:color w:val="000000"/>
              </w:rPr>
              <w:t xml:space="preserve">Gene cloning, expression, purification and characterization of recombinant enzymes, genome editing of microbes, microbial fermentation, </w:t>
            </w:r>
            <w:r w:rsidR="00BE0FBA" w:rsidRPr="006F3422">
              <w:rPr>
                <w:rFonts w:cstheme="minorHAnsi"/>
                <w:color w:val="000000"/>
              </w:rPr>
              <w:t>enzyme engineering and design.</w:t>
            </w:r>
            <w:r w:rsidR="00BE0FBA" w:rsidRPr="006F3422">
              <w:rPr>
                <w:rFonts w:cstheme="minorHAnsi"/>
                <w:b/>
                <w:bCs/>
                <w:color w:val="000000"/>
              </w:rPr>
              <w:t xml:space="preserve"> </w:t>
            </w:r>
          </w:p>
          <w:p w14:paraId="1B675965" w14:textId="27F378B0" w:rsidR="00E0492C" w:rsidRPr="006F3422" w:rsidRDefault="00E0492C">
            <w:pPr>
              <w:rPr>
                <w:rFonts w:cstheme="minorHAnsi"/>
              </w:rPr>
            </w:pPr>
          </w:p>
          <w:p w14:paraId="01A08472" w14:textId="77777777" w:rsidR="00C546ED" w:rsidRPr="006F3422" w:rsidRDefault="00C546ED">
            <w:pPr>
              <w:rPr>
                <w:rFonts w:cstheme="minorHAnsi"/>
              </w:rPr>
            </w:pPr>
          </w:p>
          <w:p w14:paraId="261CB943" w14:textId="6D1A9B28" w:rsidR="00567DC9" w:rsidRPr="006F3422" w:rsidRDefault="00567DC9" w:rsidP="00567DC9">
            <w:pPr>
              <w:rPr>
                <w:rFonts w:cstheme="minorHAnsi"/>
              </w:rPr>
            </w:pPr>
            <w:r w:rsidRPr="006F3422">
              <w:rPr>
                <w:rFonts w:cstheme="minorHAnsi"/>
                <w:b/>
                <w:bCs/>
              </w:rPr>
              <w:t>c) Preferred skills:</w:t>
            </w:r>
            <w:r w:rsidR="00116445" w:rsidRPr="006F3422">
              <w:rPr>
                <w:rFonts w:cstheme="minorHAnsi"/>
                <w:b/>
                <w:bCs/>
              </w:rPr>
              <w:t xml:space="preserve"> </w:t>
            </w:r>
            <w:r w:rsidR="00BE0FBA" w:rsidRPr="006F3422">
              <w:rPr>
                <w:rFonts w:cstheme="minorHAnsi"/>
              </w:rPr>
              <w:t xml:space="preserve">Basic molecular cloning experience (e.g., PCR, DNA manipulation etc); Basic understanding of biochemistry and protein chemistry. </w:t>
            </w:r>
          </w:p>
          <w:p w14:paraId="1B675967" w14:textId="77777777" w:rsidR="00E0492C" w:rsidRPr="006F3422" w:rsidRDefault="00E0492C">
            <w:pPr>
              <w:rPr>
                <w:rFonts w:cstheme="minorHAnsi"/>
              </w:rPr>
            </w:pPr>
          </w:p>
          <w:p w14:paraId="1B67596B" w14:textId="77777777" w:rsidR="00E0492C" w:rsidRPr="006F3422" w:rsidRDefault="00E0492C">
            <w:pPr>
              <w:rPr>
                <w:rFonts w:cstheme="minorHAnsi"/>
              </w:rPr>
            </w:pPr>
          </w:p>
        </w:tc>
      </w:tr>
      <w:tr w:rsidR="00E0492C" w14:paraId="1B675970" w14:textId="77777777" w:rsidTr="00542FE6">
        <w:tc>
          <w:tcPr>
            <w:tcW w:w="9350"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6F6A7080"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r w:rsidR="00BE0FBA">
              <w:rPr>
                <w:rFonts w:ascii="Calibri,Bold" w:hAnsi="Calibri,Bold" w:cs="Calibri,Bold"/>
                <w:b/>
                <w:bCs/>
                <w:color w:val="000000"/>
                <w:sz w:val="24"/>
                <w:szCs w:val="24"/>
              </w:rPr>
              <w:t xml:space="preserve"> zxliang@ntu.edu.sg</w:t>
            </w:r>
          </w:p>
          <w:p w14:paraId="1B67596F" w14:textId="6D65E204" w:rsidR="004E10BE" w:rsidRDefault="004E10BE" w:rsidP="00F71EE1">
            <w:pPr>
              <w:jc w:val="center"/>
            </w:pPr>
          </w:p>
        </w:tc>
      </w:tr>
      <w:tr w:rsidR="00E0492C" w14:paraId="1B675975" w14:textId="77777777" w:rsidTr="00542FE6">
        <w:tc>
          <w:tcPr>
            <w:tcW w:w="9350"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Associate Chair-Biological Sciences (Graduate Studies) :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7657" w14:textId="77777777" w:rsidR="00022884" w:rsidRDefault="00022884" w:rsidP="003276E4">
      <w:pPr>
        <w:spacing w:after="0" w:line="240" w:lineRule="auto"/>
      </w:pPr>
      <w:r>
        <w:separator/>
      </w:r>
    </w:p>
  </w:endnote>
  <w:endnote w:type="continuationSeparator" w:id="0">
    <w:p w14:paraId="1320EB42" w14:textId="77777777" w:rsidR="00022884" w:rsidRDefault="00022884"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6BAD" w14:textId="77777777" w:rsidR="00022884" w:rsidRDefault="00022884" w:rsidP="003276E4">
      <w:pPr>
        <w:spacing w:after="0" w:line="240" w:lineRule="auto"/>
      </w:pPr>
      <w:r>
        <w:separator/>
      </w:r>
    </w:p>
  </w:footnote>
  <w:footnote w:type="continuationSeparator" w:id="0">
    <w:p w14:paraId="5898CC82" w14:textId="77777777" w:rsidR="00022884" w:rsidRDefault="00022884"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22884"/>
    <w:rsid w:val="00033AFB"/>
    <w:rsid w:val="00033CE6"/>
    <w:rsid w:val="00037494"/>
    <w:rsid w:val="0008062E"/>
    <w:rsid w:val="00090B6D"/>
    <w:rsid w:val="00094B3E"/>
    <w:rsid w:val="000D7B54"/>
    <w:rsid w:val="00106998"/>
    <w:rsid w:val="001153EE"/>
    <w:rsid w:val="00116445"/>
    <w:rsid w:val="00124732"/>
    <w:rsid w:val="0014176C"/>
    <w:rsid w:val="00176FEA"/>
    <w:rsid w:val="00184FF9"/>
    <w:rsid w:val="00194A1F"/>
    <w:rsid w:val="001E40A8"/>
    <w:rsid w:val="00277885"/>
    <w:rsid w:val="002A0288"/>
    <w:rsid w:val="002F46E2"/>
    <w:rsid w:val="002F70EA"/>
    <w:rsid w:val="003116D4"/>
    <w:rsid w:val="0031506E"/>
    <w:rsid w:val="003276E4"/>
    <w:rsid w:val="003830D9"/>
    <w:rsid w:val="003E0C67"/>
    <w:rsid w:val="00482249"/>
    <w:rsid w:val="00487E01"/>
    <w:rsid w:val="004E10BE"/>
    <w:rsid w:val="00542CFC"/>
    <w:rsid w:val="00542FE6"/>
    <w:rsid w:val="00567DC9"/>
    <w:rsid w:val="005F1F22"/>
    <w:rsid w:val="00613E0F"/>
    <w:rsid w:val="00620B3A"/>
    <w:rsid w:val="006327F7"/>
    <w:rsid w:val="00667931"/>
    <w:rsid w:val="006C0381"/>
    <w:rsid w:val="006F3422"/>
    <w:rsid w:val="00707275"/>
    <w:rsid w:val="00724EBA"/>
    <w:rsid w:val="00777435"/>
    <w:rsid w:val="00826C51"/>
    <w:rsid w:val="00826C65"/>
    <w:rsid w:val="00875D40"/>
    <w:rsid w:val="008B60D1"/>
    <w:rsid w:val="008D44CA"/>
    <w:rsid w:val="00935E7A"/>
    <w:rsid w:val="009C4A8A"/>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0FBA"/>
    <w:rsid w:val="00BE3F2A"/>
    <w:rsid w:val="00C05439"/>
    <w:rsid w:val="00C33882"/>
    <w:rsid w:val="00C546ED"/>
    <w:rsid w:val="00C8671F"/>
    <w:rsid w:val="00D078A5"/>
    <w:rsid w:val="00D50A47"/>
    <w:rsid w:val="00D60A51"/>
    <w:rsid w:val="00D62245"/>
    <w:rsid w:val="00DA4E5C"/>
    <w:rsid w:val="00DF3233"/>
    <w:rsid w:val="00E01281"/>
    <w:rsid w:val="00E0492C"/>
    <w:rsid w:val="00E109AF"/>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3.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4.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233</Words>
  <Characters>1516</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Chong Chye Hong, May</cp:lastModifiedBy>
  <cp:revision>2</cp:revision>
  <dcterms:created xsi:type="dcterms:W3CDTF">2022-11-23T10:40:00Z</dcterms:created>
  <dcterms:modified xsi:type="dcterms:W3CDTF">2022-11-23T10:40:00Z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