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05EA" w14:textId="00CC71EC" w:rsidR="00384662" w:rsidRPr="00CC4FB1" w:rsidRDefault="00384662" w:rsidP="009929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333333"/>
          <w:u w:val="single"/>
        </w:rPr>
      </w:pPr>
      <w:r w:rsidRPr="00CC4FB1">
        <w:rPr>
          <w:rFonts w:ascii="Arial" w:hAnsi="Arial" w:cs="Arial"/>
          <w:b/>
          <w:bCs/>
          <w:color w:val="333333"/>
          <w:u w:val="single"/>
        </w:rPr>
        <w:t>Corporate Travel Agents</w:t>
      </w:r>
    </w:p>
    <w:p w14:paraId="3E3B1778" w14:textId="7C001AED" w:rsidR="00384662" w:rsidRDefault="00384662" w:rsidP="009929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u w:val="single"/>
        </w:rPr>
      </w:pPr>
    </w:p>
    <w:p w14:paraId="2B15F494" w14:textId="13436EFF" w:rsidR="00384662" w:rsidRDefault="00384662" w:rsidP="009929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Style w:val="Strong"/>
          <w:rFonts w:ascii="Arial" w:hAnsi="Arial" w:cs="Arial"/>
          <w:color w:val="333333"/>
          <w:shd w:val="clear" w:color="auto" w:fill="FFFFFF"/>
        </w:rPr>
        <w:t>ATPI (Singapore) Pte Ltd </w:t>
      </w:r>
      <w:r>
        <w:rPr>
          <w:rFonts w:ascii="Arial" w:hAnsi="Arial" w:cs="Arial"/>
          <w:color w:val="333333"/>
          <w:shd w:val="clear" w:color="auto" w:fill="FFFFFF"/>
        </w:rPr>
        <w:t>and </w:t>
      </w:r>
      <w:r>
        <w:rPr>
          <w:rStyle w:val="Strong"/>
          <w:rFonts w:ascii="Arial" w:hAnsi="Arial" w:cs="Arial"/>
          <w:color w:val="333333"/>
          <w:shd w:val="clear" w:color="auto" w:fill="FFFFFF"/>
        </w:rPr>
        <w:t>Pacific Arena Pte Ltd (</w:t>
      </w:r>
      <w:proofErr w:type="spellStart"/>
      <w:r>
        <w:rPr>
          <w:rStyle w:val="Strong"/>
          <w:rFonts w:ascii="Arial" w:hAnsi="Arial" w:cs="Arial"/>
          <w:color w:val="333333"/>
          <w:shd w:val="clear" w:color="auto" w:fill="FFFFFF"/>
        </w:rPr>
        <w:t>PriceBreaker</w:t>
      </w:r>
      <w:proofErr w:type="spellEnd"/>
      <w:r>
        <w:rPr>
          <w:rStyle w:val="Strong"/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  <w:shd w:val="clear" w:color="auto" w:fill="FFFFFF"/>
        </w:rPr>
        <w:t> have been appointed as the University travel agents with effect from 1st July 2022.</w:t>
      </w:r>
    </w:p>
    <w:p w14:paraId="5DF717B1" w14:textId="34476880" w:rsidR="00384662" w:rsidRDefault="00384662" w:rsidP="009929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3280D2BD" w14:textId="77777777" w:rsidR="004C4EBE" w:rsidRDefault="004C4EBE" w:rsidP="0099291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14:paraId="1F55A062" w14:textId="77777777" w:rsidR="00992916" w:rsidRDefault="00384662" w:rsidP="0099291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Arial" w:hAnsi="Arial" w:cs="Arial"/>
          <w:color w:val="333333"/>
        </w:rPr>
      </w:pPr>
      <w:r w:rsidRPr="004C4EBE">
        <w:rPr>
          <w:rStyle w:val="Strong"/>
          <w:rFonts w:ascii="Arial" w:hAnsi="Arial" w:cs="Arial"/>
          <w:color w:val="0000FF"/>
        </w:rPr>
        <w:t>ATPI (Singapore) Pte Ltd</w:t>
      </w:r>
      <w:r>
        <w:rPr>
          <w:rFonts w:ascii="Arial" w:hAnsi="Arial" w:cs="Arial"/>
          <w:color w:val="333333"/>
        </w:rPr>
        <w:t> (In the process of setting up this newly appointed agent)</w:t>
      </w:r>
      <w:r w:rsidR="00CC4FB1">
        <w:rPr>
          <w:rFonts w:ascii="Arial" w:hAnsi="Arial" w:cs="Arial"/>
          <w:color w:val="333333"/>
        </w:rPr>
        <w:t xml:space="preserve">. </w:t>
      </w:r>
      <w:r w:rsidRPr="00CC4FB1">
        <w:rPr>
          <w:rFonts w:ascii="Arial" w:hAnsi="Arial" w:cs="Arial"/>
          <w:color w:val="333333"/>
        </w:rPr>
        <w:t>Will be ready to provide service from 25 July 2022, meanwhile NTU travellers can visit </w:t>
      </w:r>
      <w:hyperlink r:id="rId7" w:anchor="/" w:history="1">
        <w:r w:rsidRPr="00CC4FB1">
          <w:rPr>
            <w:rStyle w:val="Hyperlink"/>
            <w:rFonts w:ascii="Arial" w:hAnsi="Arial" w:cs="Arial"/>
            <w:color w:val="665CC0"/>
          </w:rPr>
          <w:t>ATPI Profile portal</w:t>
        </w:r>
      </w:hyperlink>
      <w:r w:rsidRPr="00CC4FB1">
        <w:rPr>
          <w:rFonts w:ascii="Arial" w:hAnsi="Arial" w:cs="Arial"/>
          <w:color w:val="333333"/>
        </w:rPr>
        <w:t>,</w:t>
      </w:r>
      <w:r w:rsidR="00701FD7">
        <w:rPr>
          <w:rFonts w:ascii="Arial" w:hAnsi="Arial" w:cs="Arial"/>
          <w:color w:val="333333"/>
        </w:rPr>
        <w:t xml:space="preserve"> </w:t>
      </w:r>
      <w:r w:rsidRPr="00CC4FB1">
        <w:rPr>
          <w:rFonts w:ascii="Arial" w:hAnsi="Arial" w:cs="Arial"/>
          <w:color w:val="333333"/>
        </w:rPr>
        <w:t>to create e-profile account to enjoy seamless bookings. Refer to </w:t>
      </w:r>
      <w:hyperlink r:id="rId8" w:history="1">
        <w:r w:rsidRPr="00CC4FB1">
          <w:rPr>
            <w:rStyle w:val="Hyperlink"/>
            <w:rFonts w:ascii="Arial" w:hAnsi="Arial" w:cs="Arial"/>
            <w:color w:val="665CC0"/>
          </w:rPr>
          <w:t>User guide for profile creation</w:t>
        </w:r>
      </w:hyperlink>
      <w:r w:rsidRPr="00CC4FB1">
        <w:rPr>
          <w:rFonts w:ascii="Arial" w:hAnsi="Arial" w:cs="Arial"/>
          <w:color w:val="333333"/>
        </w:rPr>
        <w:t> and </w:t>
      </w:r>
      <w:hyperlink r:id="rId9" w:history="1">
        <w:r w:rsidRPr="00CC4FB1">
          <w:rPr>
            <w:rStyle w:val="Hyperlink"/>
            <w:rFonts w:ascii="Arial" w:hAnsi="Arial" w:cs="Arial"/>
            <w:color w:val="665CC0"/>
          </w:rPr>
          <w:t>Samples for reference</w:t>
        </w:r>
      </w:hyperlink>
      <w:r w:rsidRPr="00CC4FB1">
        <w:rPr>
          <w:rFonts w:ascii="Arial" w:hAnsi="Arial" w:cs="Arial"/>
          <w:color w:val="333333"/>
        </w:rPr>
        <w:t>.</w:t>
      </w:r>
    </w:p>
    <w:p w14:paraId="367CA306" w14:textId="77777777" w:rsidR="00992916" w:rsidRDefault="00384662" w:rsidP="00992916">
      <w:pPr>
        <w:pStyle w:val="NormalWeb"/>
        <w:shd w:val="clear" w:color="auto" w:fill="FFFFFF"/>
        <w:spacing w:before="0" w:beforeAutospacing="0" w:after="120" w:afterAutospacing="0" w:line="360" w:lineRule="auto"/>
        <w:ind w:left="357"/>
        <w:jc w:val="both"/>
        <w:rPr>
          <w:rFonts w:ascii="Arial" w:hAnsi="Arial" w:cs="Arial"/>
          <w:color w:val="333333"/>
        </w:rPr>
      </w:pPr>
      <w:r w:rsidRPr="00992916">
        <w:rPr>
          <w:rFonts w:ascii="Arial" w:hAnsi="Arial" w:cs="Arial"/>
          <w:color w:val="333333"/>
        </w:rPr>
        <w:t xml:space="preserve">Email: Unavailable yet                              </w:t>
      </w:r>
    </w:p>
    <w:p w14:paraId="26B1A128" w14:textId="5031547F" w:rsidR="00384662" w:rsidRPr="004C4EBE" w:rsidRDefault="00384662" w:rsidP="004C4EBE">
      <w:pPr>
        <w:pStyle w:val="NormalWeb"/>
        <w:shd w:val="clear" w:color="auto" w:fill="FFFFFF"/>
        <w:spacing w:before="0" w:beforeAutospacing="0" w:after="120" w:afterAutospacing="0" w:line="360" w:lineRule="auto"/>
        <w:ind w:left="357"/>
        <w:jc w:val="both"/>
        <w:rPr>
          <w:rFonts w:ascii="Arial" w:hAnsi="Arial" w:cs="Arial"/>
          <w:color w:val="333333"/>
        </w:rPr>
      </w:pPr>
      <w:r w:rsidRPr="00992916">
        <w:rPr>
          <w:rFonts w:ascii="Arial" w:hAnsi="Arial" w:cs="Arial"/>
          <w:color w:val="333333"/>
        </w:rPr>
        <w:t>Hotline: Unavailable yet</w:t>
      </w:r>
    </w:p>
    <w:p w14:paraId="2C62A857" w14:textId="5FE0CA79" w:rsidR="00384662" w:rsidRDefault="00384662"/>
    <w:p w14:paraId="18D017E5" w14:textId="0EEF9A55" w:rsidR="00384662" w:rsidRDefault="00384662" w:rsidP="004C4EB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ind w:left="357" w:hanging="357"/>
        <w:jc w:val="both"/>
        <w:rPr>
          <w:rFonts w:ascii="Arial" w:hAnsi="Arial" w:cs="Arial"/>
          <w:color w:val="333333"/>
        </w:rPr>
      </w:pPr>
      <w:hyperlink r:id="rId10" w:tgtFrame="_blank" w:history="1">
        <w:r w:rsidRPr="004C4EBE">
          <w:rPr>
            <w:rStyle w:val="Hyperlink"/>
            <w:rFonts w:ascii="Arial" w:hAnsi="Arial" w:cs="Arial"/>
            <w:b/>
            <w:bCs/>
          </w:rPr>
          <w:t>Pacific Arena Pte Ltd (</w:t>
        </w:r>
        <w:proofErr w:type="spellStart"/>
        <w:r w:rsidRPr="004C4EBE">
          <w:rPr>
            <w:rStyle w:val="Hyperlink"/>
            <w:rFonts w:ascii="Arial" w:hAnsi="Arial" w:cs="Arial"/>
            <w:b/>
            <w:bCs/>
          </w:rPr>
          <w:t>PriceBreaker</w:t>
        </w:r>
        <w:proofErr w:type="spellEnd"/>
        <w:r w:rsidRPr="004C4EBE">
          <w:rPr>
            <w:rStyle w:val="Hyperlink"/>
            <w:rFonts w:ascii="Arial" w:hAnsi="Arial" w:cs="Arial"/>
            <w:b/>
            <w:bCs/>
          </w:rPr>
          <w:t>)</w:t>
        </w:r>
      </w:hyperlink>
      <w:r>
        <w:rPr>
          <w:rFonts w:ascii="Arial" w:hAnsi="Arial" w:cs="Arial"/>
          <w:color w:val="333333"/>
        </w:rPr>
        <w:t> </w:t>
      </w:r>
    </w:p>
    <w:p w14:paraId="3271A8EE" w14:textId="77777777" w:rsidR="004C4EBE" w:rsidRDefault="00384662" w:rsidP="004C4EBE">
      <w:pPr>
        <w:pStyle w:val="NormalWeb"/>
        <w:shd w:val="clear" w:color="auto" w:fill="FFFFFF"/>
        <w:spacing w:before="0" w:beforeAutospacing="0" w:after="120" w:afterAutospacing="0" w:line="360" w:lineRule="auto"/>
        <w:ind w:firstLine="35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Email: </w:t>
      </w:r>
      <w:hyperlink r:id="rId11" w:tgtFrame="_blank" w:history="1">
        <w:r>
          <w:rPr>
            <w:rStyle w:val="Hyperlink"/>
            <w:rFonts w:ascii="Arial" w:hAnsi="Arial" w:cs="Arial"/>
            <w:color w:val="665CC0"/>
          </w:rPr>
          <w:t>ntu@pricebreaker.travel</w:t>
        </w:r>
      </w:hyperlink>
      <w:r>
        <w:rPr>
          <w:rFonts w:ascii="Arial" w:hAnsi="Arial" w:cs="Arial"/>
          <w:color w:val="333333"/>
        </w:rPr>
        <w:t xml:space="preserve">              </w:t>
      </w:r>
    </w:p>
    <w:p w14:paraId="02316D4F" w14:textId="40D7D0CA" w:rsidR="00384662" w:rsidRDefault="00384662" w:rsidP="004C4EBE">
      <w:pPr>
        <w:pStyle w:val="NormalWeb"/>
        <w:shd w:val="clear" w:color="auto" w:fill="FFFFFF"/>
        <w:spacing w:before="0" w:beforeAutospacing="0" w:after="120" w:afterAutospacing="0" w:line="360" w:lineRule="auto"/>
        <w:ind w:firstLine="357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Hotline: +65 6317 2991</w:t>
      </w:r>
    </w:p>
    <w:p w14:paraId="3D3B1D42" w14:textId="4D6A7A3E" w:rsidR="00384662" w:rsidRDefault="00384662" w:rsidP="0038466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     </w:t>
      </w:r>
    </w:p>
    <w:p w14:paraId="4DC47EFD" w14:textId="77777777" w:rsidR="00384662" w:rsidRDefault="00384662"/>
    <w:sectPr w:rsidR="00384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B8B88" w14:textId="77777777" w:rsidR="004C4EBE" w:rsidRDefault="004C4EBE" w:rsidP="004C4EBE">
      <w:pPr>
        <w:spacing w:after="0" w:line="240" w:lineRule="auto"/>
      </w:pPr>
      <w:r>
        <w:separator/>
      </w:r>
    </w:p>
  </w:endnote>
  <w:endnote w:type="continuationSeparator" w:id="0">
    <w:p w14:paraId="4A1C01C8" w14:textId="77777777" w:rsidR="004C4EBE" w:rsidRDefault="004C4EBE" w:rsidP="004C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9E269" w14:textId="77777777" w:rsidR="004C4EBE" w:rsidRDefault="004C4EBE" w:rsidP="004C4EBE">
      <w:pPr>
        <w:spacing w:after="0" w:line="240" w:lineRule="auto"/>
      </w:pPr>
      <w:r>
        <w:separator/>
      </w:r>
    </w:p>
  </w:footnote>
  <w:footnote w:type="continuationSeparator" w:id="0">
    <w:p w14:paraId="2C6A162C" w14:textId="77777777" w:rsidR="004C4EBE" w:rsidRDefault="004C4EBE" w:rsidP="004C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10A7D"/>
    <w:multiLevelType w:val="hybridMultilevel"/>
    <w:tmpl w:val="D2720802"/>
    <w:lvl w:ilvl="0" w:tplc="F5241B2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40" w:hanging="360"/>
      </w:pPr>
    </w:lvl>
    <w:lvl w:ilvl="2" w:tplc="4809001B" w:tentative="1">
      <w:start w:val="1"/>
      <w:numFmt w:val="lowerRoman"/>
      <w:lvlText w:val="%3."/>
      <w:lvlJc w:val="right"/>
      <w:pPr>
        <w:ind w:left="2460" w:hanging="180"/>
      </w:pPr>
    </w:lvl>
    <w:lvl w:ilvl="3" w:tplc="4809000F" w:tentative="1">
      <w:start w:val="1"/>
      <w:numFmt w:val="decimal"/>
      <w:lvlText w:val="%4."/>
      <w:lvlJc w:val="left"/>
      <w:pPr>
        <w:ind w:left="3180" w:hanging="360"/>
      </w:pPr>
    </w:lvl>
    <w:lvl w:ilvl="4" w:tplc="48090019" w:tentative="1">
      <w:start w:val="1"/>
      <w:numFmt w:val="lowerLetter"/>
      <w:lvlText w:val="%5."/>
      <w:lvlJc w:val="left"/>
      <w:pPr>
        <w:ind w:left="3900" w:hanging="360"/>
      </w:pPr>
    </w:lvl>
    <w:lvl w:ilvl="5" w:tplc="4809001B" w:tentative="1">
      <w:start w:val="1"/>
      <w:numFmt w:val="lowerRoman"/>
      <w:lvlText w:val="%6."/>
      <w:lvlJc w:val="right"/>
      <w:pPr>
        <w:ind w:left="4620" w:hanging="180"/>
      </w:pPr>
    </w:lvl>
    <w:lvl w:ilvl="6" w:tplc="4809000F" w:tentative="1">
      <w:start w:val="1"/>
      <w:numFmt w:val="decimal"/>
      <w:lvlText w:val="%7."/>
      <w:lvlJc w:val="left"/>
      <w:pPr>
        <w:ind w:left="5340" w:hanging="360"/>
      </w:pPr>
    </w:lvl>
    <w:lvl w:ilvl="7" w:tplc="48090019" w:tentative="1">
      <w:start w:val="1"/>
      <w:numFmt w:val="lowerLetter"/>
      <w:lvlText w:val="%8."/>
      <w:lvlJc w:val="left"/>
      <w:pPr>
        <w:ind w:left="6060" w:hanging="360"/>
      </w:pPr>
    </w:lvl>
    <w:lvl w:ilvl="8" w:tplc="48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96569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62"/>
    <w:rsid w:val="002D617C"/>
    <w:rsid w:val="00384662"/>
    <w:rsid w:val="004C4EBE"/>
    <w:rsid w:val="00701FD7"/>
    <w:rsid w:val="00992916"/>
    <w:rsid w:val="009C2891"/>
    <w:rsid w:val="00CC4FB1"/>
    <w:rsid w:val="00F6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9D3AA"/>
  <w15:chartTrackingRefBased/>
  <w15:docId w15:val="{D67D8483-C271-4D07-85F2-33068056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4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46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84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ntu.edu.sg/sites/intranet/dept/nss/Documents/NSS%20PROCUREMENT/Period%20Contract/Travel%20-%20Purchase%20of%20Air%20Ticket/ATPI%20Profile%20Creation%20for%20NTU%20S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salprofile.atpi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tu@pricebreaker.trave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s.ntu.edu.sg/sites/intranet/dept/nss/Documents/NSS%20PROCUREMENT/Period%20Contract/Travel%20-%20Purchase%20of%20Air%20Ticket/PriceBreaker_Call%20car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ntu.edu.sg/sites/intranet/dept/nss/Documents/NSS%20PROCUREMENT/Period%20Contract/Travel%20-%20Purchase%20of%20Air%20Ticket/Samples%20on%20how%20to%20input%20the%20name%20in%20eProfi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Hooi Kiam</dc:creator>
  <cp:keywords/>
  <dc:description/>
  <cp:lastModifiedBy>Low Hooi Kiam</cp:lastModifiedBy>
  <cp:revision>1</cp:revision>
  <dcterms:created xsi:type="dcterms:W3CDTF">2022-07-19T02:08:00Z</dcterms:created>
  <dcterms:modified xsi:type="dcterms:W3CDTF">2022-07-19T02:32:00Z</dcterms:modified>
</cp:coreProperties>
</file>