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023B" w14:textId="5FA02389" w:rsidR="0040410F" w:rsidRPr="002E6180" w:rsidRDefault="0040410F" w:rsidP="001E70B0">
      <w:pPr>
        <w:rPr>
          <w:rFonts w:ascii="Arial" w:hAnsi="Arial" w:cs="Arial"/>
          <w:b/>
          <w:bCs/>
          <w:sz w:val="28"/>
          <w:szCs w:val="28"/>
        </w:rPr>
      </w:pPr>
      <w:r w:rsidRPr="002E6180">
        <w:rPr>
          <w:rFonts w:ascii="Arial" w:hAnsi="Arial" w:cs="Arial"/>
          <w:b/>
          <w:bCs/>
          <w:sz w:val="28"/>
          <w:szCs w:val="28"/>
        </w:rPr>
        <w:t xml:space="preserve">NTU COIL </w:t>
      </w:r>
      <w:r w:rsidR="004931CA">
        <w:rPr>
          <w:rFonts w:ascii="Arial" w:hAnsi="Arial" w:cs="Arial"/>
          <w:b/>
          <w:bCs/>
          <w:sz w:val="28"/>
          <w:szCs w:val="28"/>
        </w:rPr>
        <w:t xml:space="preserve">- UG Course Development </w:t>
      </w:r>
      <w:r w:rsidRPr="002E6180">
        <w:rPr>
          <w:rFonts w:ascii="Arial" w:hAnsi="Arial" w:cs="Arial"/>
          <w:b/>
          <w:bCs/>
          <w:sz w:val="28"/>
          <w:szCs w:val="28"/>
        </w:rPr>
        <w:t xml:space="preserve">Grant </w:t>
      </w:r>
    </w:p>
    <w:p w14:paraId="46E5D352" w14:textId="40A30B11" w:rsidR="0040410F" w:rsidRPr="002E6180" w:rsidRDefault="0040410F" w:rsidP="0040410F">
      <w:pPr>
        <w:spacing w:after="0"/>
        <w:jc w:val="both"/>
        <w:rPr>
          <w:rFonts w:ascii="Arial" w:hAnsi="Arial" w:cs="Arial"/>
          <w:sz w:val="20"/>
          <w:szCs w:val="20"/>
        </w:rPr>
      </w:pPr>
      <w:r w:rsidRPr="002E6180">
        <w:rPr>
          <w:rFonts w:ascii="Arial" w:hAnsi="Arial" w:cs="Arial"/>
          <w:sz w:val="20"/>
          <w:szCs w:val="20"/>
        </w:rPr>
        <w:t>Issued:</w:t>
      </w:r>
      <w:r w:rsidRPr="002E6180">
        <w:rPr>
          <w:rFonts w:ascii="Arial" w:hAnsi="Arial" w:cs="Arial"/>
          <w:sz w:val="20"/>
          <w:szCs w:val="20"/>
        </w:rPr>
        <w:tab/>
      </w:r>
      <w:r w:rsidRPr="002E6180">
        <w:rPr>
          <w:rFonts w:ascii="Arial" w:hAnsi="Arial" w:cs="Arial"/>
          <w:sz w:val="20"/>
          <w:szCs w:val="20"/>
        </w:rPr>
        <w:tab/>
      </w:r>
      <w:r w:rsidR="00FA4369">
        <w:rPr>
          <w:rFonts w:ascii="Arial" w:hAnsi="Arial" w:cs="Arial"/>
          <w:sz w:val="20"/>
          <w:szCs w:val="20"/>
        </w:rPr>
        <w:t>24</w:t>
      </w:r>
      <w:r w:rsidR="00DE270A">
        <w:rPr>
          <w:rFonts w:ascii="Arial" w:hAnsi="Arial" w:cs="Arial"/>
          <w:sz w:val="20"/>
          <w:szCs w:val="20"/>
        </w:rPr>
        <w:t xml:space="preserve"> </w:t>
      </w:r>
      <w:r w:rsidR="002A2D04">
        <w:rPr>
          <w:rFonts w:ascii="Arial" w:hAnsi="Arial" w:cs="Arial"/>
          <w:sz w:val="20"/>
          <w:szCs w:val="20"/>
        </w:rPr>
        <w:t>August</w:t>
      </w:r>
      <w:r w:rsidR="00DE270A">
        <w:rPr>
          <w:rFonts w:ascii="Arial" w:hAnsi="Arial" w:cs="Arial"/>
          <w:sz w:val="20"/>
          <w:szCs w:val="20"/>
        </w:rPr>
        <w:t xml:space="preserve"> </w:t>
      </w:r>
      <w:r w:rsidRPr="002E6180">
        <w:rPr>
          <w:rFonts w:ascii="Arial" w:hAnsi="Arial" w:cs="Arial"/>
          <w:sz w:val="20"/>
          <w:szCs w:val="20"/>
        </w:rPr>
        <w:t>202</w:t>
      </w:r>
      <w:r w:rsidR="004441C9">
        <w:rPr>
          <w:rFonts w:ascii="Arial" w:hAnsi="Arial" w:cs="Arial"/>
          <w:sz w:val="20"/>
          <w:szCs w:val="20"/>
        </w:rPr>
        <w:t xml:space="preserve">3 </w:t>
      </w:r>
      <w:r w:rsidR="00581413">
        <w:rPr>
          <w:rFonts w:ascii="Arial" w:hAnsi="Arial" w:cs="Arial"/>
          <w:sz w:val="20"/>
          <w:szCs w:val="20"/>
        </w:rPr>
        <w:t>(Updated)</w:t>
      </w:r>
    </w:p>
    <w:p w14:paraId="5CEC4A35" w14:textId="77777777" w:rsidR="004B755C" w:rsidRPr="002E6180" w:rsidRDefault="004B755C" w:rsidP="0040410F">
      <w:pPr>
        <w:spacing w:after="0"/>
        <w:jc w:val="both"/>
        <w:rPr>
          <w:rFonts w:ascii="Arial" w:hAnsi="Arial" w:cs="Arial"/>
          <w:sz w:val="20"/>
          <w:szCs w:val="20"/>
        </w:rPr>
      </w:pPr>
    </w:p>
    <w:p w14:paraId="1222DB93" w14:textId="430A53BE" w:rsidR="0040410F" w:rsidRPr="002E6180" w:rsidRDefault="0040410F" w:rsidP="0040410F">
      <w:pPr>
        <w:spacing w:after="0"/>
        <w:jc w:val="both"/>
        <w:rPr>
          <w:rFonts w:ascii="Arial" w:hAnsi="Arial" w:cs="Arial"/>
          <w:sz w:val="20"/>
          <w:szCs w:val="20"/>
        </w:rPr>
      </w:pPr>
      <w:r w:rsidRPr="002E6180">
        <w:rPr>
          <w:rFonts w:ascii="Arial" w:hAnsi="Arial" w:cs="Arial"/>
          <w:sz w:val="20"/>
          <w:szCs w:val="20"/>
        </w:rPr>
        <w:t>Eligibility:</w:t>
      </w:r>
      <w:r w:rsidRPr="002E6180">
        <w:rPr>
          <w:rFonts w:ascii="Arial" w:hAnsi="Arial" w:cs="Arial"/>
          <w:sz w:val="20"/>
          <w:szCs w:val="20"/>
        </w:rPr>
        <w:tab/>
        <w:t xml:space="preserve">All NTU Faculty </w:t>
      </w:r>
      <w:r w:rsidR="00590516" w:rsidRPr="002E6180">
        <w:rPr>
          <w:rFonts w:ascii="Arial" w:hAnsi="Arial" w:cs="Arial"/>
          <w:sz w:val="20"/>
          <w:szCs w:val="20"/>
        </w:rPr>
        <w:t>in NTU</w:t>
      </w:r>
      <w:r w:rsidR="00633A18">
        <w:rPr>
          <w:rFonts w:ascii="Arial" w:hAnsi="Arial" w:cs="Arial"/>
          <w:sz w:val="20"/>
          <w:szCs w:val="20"/>
        </w:rPr>
        <w:t xml:space="preserve"> Colleges/Schools</w:t>
      </w:r>
      <w:r w:rsidR="00590516" w:rsidRPr="002E6180">
        <w:rPr>
          <w:rFonts w:ascii="Arial" w:hAnsi="Arial" w:cs="Arial"/>
          <w:sz w:val="20"/>
          <w:szCs w:val="20"/>
        </w:rPr>
        <w:t>, inclusive of NIE and LKCMED</w:t>
      </w:r>
    </w:p>
    <w:p w14:paraId="41C6EE28" w14:textId="77777777" w:rsidR="0040410F" w:rsidRPr="002E6180" w:rsidRDefault="0040410F" w:rsidP="0040410F">
      <w:pPr>
        <w:pBdr>
          <w:bottom w:val="single" w:sz="12" w:space="1" w:color="auto"/>
        </w:pBdr>
        <w:jc w:val="both"/>
        <w:rPr>
          <w:rFonts w:ascii="Arial" w:hAnsi="Arial" w:cs="Arial"/>
          <w:sz w:val="20"/>
          <w:szCs w:val="20"/>
        </w:rPr>
      </w:pPr>
    </w:p>
    <w:p w14:paraId="13EA2558" w14:textId="77777777" w:rsidR="0040410F" w:rsidRPr="002E6180" w:rsidRDefault="0040410F" w:rsidP="00602506">
      <w:pPr>
        <w:pStyle w:val="Heading5"/>
        <w:keepNext/>
        <w:numPr>
          <w:ilvl w:val="1"/>
          <w:numId w:val="2"/>
        </w:numPr>
        <w:tabs>
          <w:tab w:val="num" w:pos="1440"/>
        </w:tabs>
        <w:autoSpaceDE w:val="0"/>
        <w:autoSpaceDN w:val="0"/>
        <w:adjustRightInd w:val="0"/>
        <w:spacing w:before="0" w:after="240"/>
        <w:ind w:left="567" w:hanging="567"/>
        <w:rPr>
          <w:rFonts w:ascii="Arial" w:hAnsi="Arial" w:cs="Arial"/>
          <w:i w:val="0"/>
          <w:iCs w:val="0"/>
          <w:sz w:val="24"/>
          <w:szCs w:val="24"/>
        </w:rPr>
      </w:pPr>
      <w:r w:rsidRPr="002E6180">
        <w:rPr>
          <w:rFonts w:ascii="Arial" w:hAnsi="Arial" w:cs="Arial"/>
          <w:i w:val="0"/>
          <w:iCs w:val="0"/>
          <w:sz w:val="24"/>
          <w:szCs w:val="24"/>
        </w:rPr>
        <w:t>Introduction</w:t>
      </w:r>
    </w:p>
    <w:p w14:paraId="46B90482" w14:textId="0E75A08E" w:rsidR="004B755C" w:rsidRPr="007A7A8A" w:rsidRDefault="008D4028" w:rsidP="00602506">
      <w:pPr>
        <w:pStyle w:val="ListParagraph"/>
        <w:numPr>
          <w:ilvl w:val="1"/>
          <w:numId w:val="3"/>
        </w:numPr>
        <w:spacing w:after="240" w:line="240" w:lineRule="auto"/>
        <w:ind w:left="567" w:hanging="567"/>
        <w:contextualSpacing w:val="0"/>
        <w:jc w:val="both"/>
        <w:rPr>
          <w:rFonts w:ascii="Arial" w:hAnsi="Arial" w:cs="Arial"/>
          <w:sz w:val="20"/>
          <w:szCs w:val="20"/>
        </w:rPr>
      </w:pPr>
      <w:r>
        <w:rPr>
          <w:rFonts w:ascii="Arial" w:hAnsi="Arial" w:cs="Arial"/>
          <w:sz w:val="20"/>
          <w:szCs w:val="20"/>
        </w:rPr>
        <w:t>F</w:t>
      </w:r>
      <w:r w:rsidR="00557FCC" w:rsidRPr="00557FCC">
        <w:rPr>
          <w:rFonts w:ascii="Arial" w:hAnsi="Arial" w:cs="Arial"/>
          <w:sz w:val="20"/>
          <w:szCs w:val="20"/>
        </w:rPr>
        <w:t>unded by the Office of the Provost through the Associate Provost (Undergraduate Education), the NTU Collaborative Online International Learning (</w:t>
      </w:r>
      <w:r w:rsidR="00557FCC" w:rsidRPr="00557FCC">
        <w:rPr>
          <w:rFonts w:ascii="Arial" w:hAnsi="Arial" w:cs="Arial"/>
          <w:color w:val="0070C0"/>
          <w:sz w:val="20"/>
          <w:szCs w:val="20"/>
        </w:rPr>
        <w:t>NTU COIL</w:t>
      </w:r>
      <w:r w:rsidR="00557FCC" w:rsidRPr="00557FCC">
        <w:rPr>
          <w:rFonts w:ascii="Arial" w:hAnsi="Arial" w:cs="Arial"/>
          <w:sz w:val="20"/>
          <w:szCs w:val="20"/>
        </w:rPr>
        <w:t>) Grant presents faculty with</w:t>
      </w:r>
      <w:r w:rsidR="0056497C" w:rsidRPr="00557FCC">
        <w:rPr>
          <w:rFonts w:ascii="Arial" w:hAnsi="Arial" w:cs="Arial"/>
          <w:sz w:val="20"/>
          <w:szCs w:val="20"/>
        </w:rPr>
        <w:t xml:space="preserve"> a unique opportunity to develop and offer semester</w:t>
      </w:r>
      <w:r w:rsidR="007A7A8A" w:rsidRPr="00557FCC">
        <w:rPr>
          <w:rFonts w:ascii="Arial" w:hAnsi="Arial" w:cs="Arial"/>
          <w:sz w:val="20"/>
          <w:szCs w:val="20"/>
        </w:rPr>
        <w:t xml:space="preserve"> or </w:t>
      </w:r>
      <w:r w:rsidR="0056497C" w:rsidRPr="00557FCC">
        <w:rPr>
          <w:rFonts w:ascii="Arial" w:hAnsi="Arial" w:cs="Arial"/>
          <w:sz w:val="20"/>
          <w:szCs w:val="20"/>
        </w:rPr>
        <w:t xml:space="preserve">special term </w:t>
      </w:r>
      <w:r w:rsidR="009973DC">
        <w:rPr>
          <w:rFonts w:ascii="Arial" w:hAnsi="Arial" w:cs="Arial"/>
          <w:sz w:val="20"/>
          <w:szCs w:val="20"/>
        </w:rPr>
        <w:t>hybrid</w:t>
      </w:r>
      <w:r w:rsidR="0056497C" w:rsidRPr="00557FCC">
        <w:rPr>
          <w:rFonts w:ascii="Arial" w:hAnsi="Arial" w:cs="Arial"/>
          <w:sz w:val="20"/>
          <w:szCs w:val="20"/>
        </w:rPr>
        <w:t xml:space="preserve">/virtual </w:t>
      </w:r>
      <w:r w:rsidR="004931CA">
        <w:rPr>
          <w:rFonts w:ascii="Arial" w:hAnsi="Arial" w:cs="Arial"/>
          <w:sz w:val="20"/>
          <w:szCs w:val="20"/>
        </w:rPr>
        <w:t xml:space="preserve">UG </w:t>
      </w:r>
      <w:r w:rsidR="0056497C" w:rsidRPr="00557FCC">
        <w:rPr>
          <w:rFonts w:ascii="Arial" w:hAnsi="Arial" w:cs="Arial"/>
          <w:sz w:val="20"/>
          <w:szCs w:val="20"/>
        </w:rPr>
        <w:t xml:space="preserve">course(s) </w:t>
      </w:r>
      <w:r w:rsidR="007A7A8A" w:rsidRPr="00557FCC">
        <w:rPr>
          <w:rFonts w:ascii="Arial" w:hAnsi="Arial" w:cs="Arial"/>
          <w:sz w:val="20"/>
          <w:szCs w:val="20"/>
        </w:rPr>
        <w:t>with synchronous components. These courses may include a learning trip to an ASEAN-China</w:t>
      </w:r>
      <w:r w:rsidR="007A7A8A" w:rsidRPr="00870326">
        <w:rPr>
          <w:rFonts w:ascii="Arial" w:hAnsi="Arial" w:cs="Arial"/>
          <w:sz w:val="20"/>
          <w:szCs w:val="20"/>
        </w:rPr>
        <w:t>-India (ACI) country</w:t>
      </w:r>
      <w:r w:rsidR="0056497C" w:rsidRPr="007A7A8A">
        <w:rPr>
          <w:rFonts w:ascii="Arial" w:hAnsi="Arial" w:cs="Arial"/>
          <w:sz w:val="20"/>
          <w:szCs w:val="20"/>
        </w:rPr>
        <w:t xml:space="preserve">. </w:t>
      </w:r>
    </w:p>
    <w:p w14:paraId="7CF04C2C" w14:textId="4947BCBF" w:rsidR="008437EC" w:rsidRDefault="00CA3A03" w:rsidP="003172E7">
      <w:pPr>
        <w:pStyle w:val="ListParagraph"/>
        <w:numPr>
          <w:ilvl w:val="1"/>
          <w:numId w:val="3"/>
        </w:numPr>
        <w:spacing w:after="240" w:line="240" w:lineRule="auto"/>
        <w:ind w:left="567" w:hanging="567"/>
        <w:contextualSpacing w:val="0"/>
        <w:jc w:val="both"/>
        <w:rPr>
          <w:rFonts w:ascii="Arial" w:hAnsi="Arial" w:cs="Arial"/>
          <w:sz w:val="20"/>
          <w:szCs w:val="20"/>
        </w:rPr>
      </w:pPr>
      <w:r w:rsidRPr="00CA3A03">
        <w:rPr>
          <w:rFonts w:ascii="Arial" w:hAnsi="Arial" w:cs="Arial"/>
          <w:sz w:val="20"/>
          <w:szCs w:val="20"/>
        </w:rPr>
        <w:t xml:space="preserve">Grant applicants can choose to collaborate </w:t>
      </w:r>
      <w:r w:rsidR="008437EC" w:rsidRPr="008437EC">
        <w:rPr>
          <w:rFonts w:ascii="Arial" w:hAnsi="Arial" w:cs="Arial"/>
          <w:sz w:val="20"/>
          <w:szCs w:val="20"/>
        </w:rPr>
        <w:t>with NTU’s student exchange partner institutions to have their students taking the course alongside NTU students. Also, they may consider to co-develop and co-teach the course (NTU COIL) together subject to their teaching collaboration discussion and agreement.</w:t>
      </w:r>
    </w:p>
    <w:p w14:paraId="00BC2669" w14:textId="166D5F5E" w:rsidR="004A484A" w:rsidRPr="008437EC" w:rsidRDefault="002215E6" w:rsidP="003172E7">
      <w:pPr>
        <w:pStyle w:val="ListParagraph"/>
        <w:numPr>
          <w:ilvl w:val="1"/>
          <w:numId w:val="3"/>
        </w:numPr>
        <w:spacing w:after="240" w:line="240" w:lineRule="auto"/>
        <w:ind w:left="567" w:hanging="567"/>
        <w:contextualSpacing w:val="0"/>
        <w:jc w:val="both"/>
        <w:rPr>
          <w:rFonts w:ascii="Arial" w:hAnsi="Arial" w:cs="Arial"/>
          <w:sz w:val="20"/>
          <w:szCs w:val="20"/>
        </w:rPr>
      </w:pPr>
      <w:r w:rsidRPr="008437EC">
        <w:rPr>
          <w:rFonts w:ascii="Arial" w:hAnsi="Arial" w:cs="Arial"/>
          <w:sz w:val="20"/>
          <w:szCs w:val="20"/>
        </w:rPr>
        <w:t xml:space="preserve">NTU </w:t>
      </w:r>
      <w:r w:rsidR="004A484A" w:rsidRPr="008437EC">
        <w:rPr>
          <w:rFonts w:ascii="Arial" w:hAnsi="Arial" w:cs="Arial"/>
          <w:sz w:val="20"/>
          <w:szCs w:val="20"/>
        </w:rPr>
        <w:t xml:space="preserve">COIL activities should support the regular course objectives and NTU Education goals while also enabling students to examine topics from varied cultural and societal perspectives. </w:t>
      </w:r>
    </w:p>
    <w:p w14:paraId="2DA50E67" w14:textId="7E995D61" w:rsidR="008B3A60" w:rsidRPr="002E6180" w:rsidRDefault="004A484A" w:rsidP="00602506">
      <w:pPr>
        <w:pStyle w:val="ListParagraph"/>
        <w:numPr>
          <w:ilvl w:val="1"/>
          <w:numId w:val="3"/>
        </w:numPr>
        <w:spacing w:after="240" w:line="240" w:lineRule="auto"/>
        <w:ind w:left="567" w:hanging="567"/>
        <w:contextualSpacing w:val="0"/>
        <w:jc w:val="both"/>
        <w:rPr>
          <w:rFonts w:ascii="Arial" w:hAnsi="Arial" w:cs="Arial"/>
          <w:sz w:val="20"/>
          <w:szCs w:val="20"/>
        </w:rPr>
      </w:pPr>
      <w:r w:rsidRPr="002E6180">
        <w:rPr>
          <w:rFonts w:ascii="Arial" w:hAnsi="Arial" w:cs="Arial"/>
          <w:sz w:val="20"/>
          <w:szCs w:val="20"/>
        </w:rPr>
        <w:t>Student collaboration may be synchronous or asynchronous, as long as the technology used to connect students</w:t>
      </w:r>
      <w:r w:rsidR="007D7BBB">
        <w:rPr>
          <w:rFonts w:ascii="Arial" w:hAnsi="Arial" w:cs="Arial"/>
          <w:sz w:val="20"/>
          <w:szCs w:val="20"/>
        </w:rPr>
        <w:t>,</w:t>
      </w:r>
      <w:r w:rsidRPr="002E6180">
        <w:rPr>
          <w:rFonts w:ascii="Arial" w:hAnsi="Arial" w:cs="Arial"/>
          <w:sz w:val="20"/>
          <w:szCs w:val="20"/>
        </w:rPr>
        <w:t xml:space="preserve"> supports the goals for student learning.</w:t>
      </w:r>
    </w:p>
    <w:p w14:paraId="325B014B" w14:textId="3C4F3AEE" w:rsidR="00487306" w:rsidRPr="002E6180" w:rsidRDefault="00487306" w:rsidP="00602506">
      <w:pPr>
        <w:pStyle w:val="ListParagraph"/>
        <w:numPr>
          <w:ilvl w:val="1"/>
          <w:numId w:val="3"/>
        </w:numPr>
        <w:spacing w:after="240" w:line="240" w:lineRule="auto"/>
        <w:ind w:left="567" w:hanging="567"/>
        <w:contextualSpacing w:val="0"/>
        <w:jc w:val="both"/>
        <w:rPr>
          <w:rFonts w:ascii="Arial" w:hAnsi="Arial" w:cs="Arial"/>
          <w:sz w:val="20"/>
          <w:szCs w:val="20"/>
        </w:rPr>
      </w:pPr>
      <w:r w:rsidRPr="002E6180">
        <w:rPr>
          <w:rFonts w:ascii="Arial" w:hAnsi="Arial" w:cs="Arial"/>
          <w:sz w:val="20"/>
          <w:szCs w:val="20"/>
        </w:rPr>
        <w:t xml:space="preserve">NTU’s regular </w:t>
      </w:r>
      <w:r w:rsidR="00590516" w:rsidRPr="002E6180">
        <w:rPr>
          <w:rFonts w:ascii="Arial" w:hAnsi="Arial" w:cs="Arial"/>
          <w:sz w:val="20"/>
          <w:szCs w:val="20"/>
        </w:rPr>
        <w:t>Outcomes-based Teaching and Learning (</w:t>
      </w:r>
      <w:r w:rsidRPr="002E6180">
        <w:rPr>
          <w:rFonts w:ascii="Arial" w:hAnsi="Arial" w:cs="Arial"/>
          <w:sz w:val="20"/>
          <w:szCs w:val="20"/>
        </w:rPr>
        <w:t>OBTL</w:t>
      </w:r>
      <w:r w:rsidR="00590516" w:rsidRPr="002E6180">
        <w:rPr>
          <w:rFonts w:ascii="Arial" w:hAnsi="Arial" w:cs="Arial"/>
          <w:sz w:val="20"/>
          <w:szCs w:val="20"/>
        </w:rPr>
        <w:t>)</w:t>
      </w:r>
      <w:r w:rsidRPr="002E6180">
        <w:rPr>
          <w:rFonts w:ascii="Arial" w:hAnsi="Arial" w:cs="Arial"/>
          <w:sz w:val="20"/>
          <w:szCs w:val="20"/>
        </w:rPr>
        <w:t xml:space="preserve"> course design framework shall apply.</w:t>
      </w:r>
    </w:p>
    <w:p w14:paraId="7348EE84" w14:textId="513A2ACD" w:rsidR="0009305E" w:rsidRPr="002E6180" w:rsidRDefault="0009305E" w:rsidP="00602506">
      <w:pPr>
        <w:pStyle w:val="ListParagraph"/>
        <w:numPr>
          <w:ilvl w:val="1"/>
          <w:numId w:val="3"/>
        </w:numPr>
        <w:spacing w:after="240" w:line="240" w:lineRule="auto"/>
        <w:ind w:left="567" w:hanging="567"/>
        <w:contextualSpacing w:val="0"/>
        <w:jc w:val="both"/>
        <w:rPr>
          <w:rFonts w:ascii="Arial" w:hAnsi="Arial" w:cs="Arial"/>
          <w:sz w:val="20"/>
          <w:szCs w:val="20"/>
        </w:rPr>
      </w:pPr>
      <w:r w:rsidRPr="002E6180">
        <w:rPr>
          <w:rFonts w:ascii="Arial" w:hAnsi="Arial" w:cs="Arial"/>
          <w:sz w:val="20"/>
          <w:szCs w:val="20"/>
        </w:rPr>
        <w:t xml:space="preserve">The </w:t>
      </w:r>
      <w:r w:rsidR="004F54B4">
        <w:rPr>
          <w:rFonts w:ascii="Arial" w:hAnsi="Arial" w:cs="Arial"/>
          <w:sz w:val="20"/>
          <w:szCs w:val="20"/>
        </w:rPr>
        <w:t xml:space="preserve">grant </w:t>
      </w:r>
      <w:r w:rsidRPr="002E6180">
        <w:rPr>
          <w:rFonts w:ascii="Arial" w:hAnsi="Arial" w:cs="Arial"/>
          <w:sz w:val="20"/>
          <w:szCs w:val="20"/>
        </w:rPr>
        <w:t xml:space="preserve">amount awarded to each </w:t>
      </w:r>
      <w:r w:rsidR="004F54B4">
        <w:rPr>
          <w:rFonts w:ascii="Arial" w:hAnsi="Arial" w:cs="Arial"/>
          <w:sz w:val="20"/>
          <w:szCs w:val="20"/>
        </w:rPr>
        <w:t>course development and implementation</w:t>
      </w:r>
      <w:r w:rsidRPr="002E6180">
        <w:rPr>
          <w:rFonts w:ascii="Arial" w:hAnsi="Arial" w:cs="Arial"/>
          <w:sz w:val="20"/>
          <w:szCs w:val="20"/>
        </w:rPr>
        <w:t xml:space="preserve"> will be up to SGD 10,000. </w:t>
      </w:r>
      <w:bookmarkStart w:id="0" w:name="_Hlk126160020"/>
      <w:r w:rsidR="00113E78" w:rsidRPr="00113E78">
        <w:rPr>
          <w:rFonts w:ascii="Arial" w:hAnsi="Arial" w:cs="Arial"/>
          <w:b/>
          <w:bCs/>
          <w:sz w:val="20"/>
          <w:szCs w:val="20"/>
        </w:rPr>
        <w:t xml:space="preserve">The period of support will be </w:t>
      </w:r>
      <w:r w:rsidR="00FC67CF">
        <w:rPr>
          <w:rFonts w:ascii="Arial" w:hAnsi="Arial" w:cs="Arial"/>
          <w:b/>
          <w:bCs/>
          <w:sz w:val="20"/>
          <w:szCs w:val="20"/>
        </w:rPr>
        <w:t>until 31 December 2025</w:t>
      </w:r>
      <w:r w:rsidR="00113E78" w:rsidRPr="00113E78">
        <w:rPr>
          <w:rFonts w:ascii="Arial" w:hAnsi="Arial" w:cs="Arial"/>
          <w:b/>
          <w:bCs/>
          <w:sz w:val="20"/>
          <w:szCs w:val="20"/>
        </w:rPr>
        <w:t>.</w:t>
      </w:r>
      <w:bookmarkEnd w:id="0"/>
    </w:p>
    <w:p w14:paraId="1FE99E65" w14:textId="69B38E6D" w:rsidR="0009305E" w:rsidRDefault="0009305E" w:rsidP="00602506">
      <w:pPr>
        <w:pStyle w:val="ListParagraph"/>
        <w:numPr>
          <w:ilvl w:val="1"/>
          <w:numId w:val="3"/>
        </w:numPr>
        <w:spacing w:after="240" w:line="240" w:lineRule="auto"/>
        <w:ind w:left="567" w:hanging="567"/>
        <w:contextualSpacing w:val="0"/>
        <w:jc w:val="both"/>
        <w:rPr>
          <w:rFonts w:ascii="Arial" w:hAnsi="Arial" w:cs="Arial"/>
          <w:sz w:val="20"/>
          <w:szCs w:val="20"/>
        </w:rPr>
      </w:pPr>
      <w:r w:rsidRPr="002E6180">
        <w:rPr>
          <w:rFonts w:ascii="Arial" w:hAnsi="Arial" w:cs="Arial"/>
          <w:b/>
          <w:bCs/>
          <w:sz w:val="20"/>
          <w:szCs w:val="20"/>
        </w:rPr>
        <w:t>Please note</w:t>
      </w:r>
      <w:r w:rsidRPr="002E6180">
        <w:rPr>
          <w:rFonts w:ascii="Arial" w:hAnsi="Arial" w:cs="Arial"/>
          <w:sz w:val="20"/>
          <w:szCs w:val="20"/>
        </w:rPr>
        <w:t xml:space="preserve">: </w:t>
      </w:r>
      <w:r w:rsidR="008A62E8" w:rsidRPr="003D16B0">
        <w:rPr>
          <w:rFonts w:ascii="Arial" w:hAnsi="Arial" w:cs="Arial"/>
          <w:color w:val="0070C0"/>
          <w:sz w:val="20"/>
          <w:szCs w:val="20"/>
        </w:rPr>
        <w:t xml:space="preserve">NTU </w:t>
      </w:r>
      <w:r w:rsidRPr="003D16B0">
        <w:rPr>
          <w:rFonts w:ascii="Arial" w:hAnsi="Arial" w:cs="Arial"/>
          <w:color w:val="0070C0"/>
          <w:sz w:val="20"/>
          <w:szCs w:val="20"/>
        </w:rPr>
        <w:t xml:space="preserve">COIL </w:t>
      </w:r>
      <w:r w:rsidRPr="002E6180">
        <w:rPr>
          <w:rFonts w:ascii="Arial" w:hAnsi="Arial" w:cs="Arial"/>
          <w:sz w:val="20"/>
          <w:szCs w:val="20"/>
        </w:rPr>
        <w:t xml:space="preserve">Grants will not be awarded to </w:t>
      </w:r>
      <w:r w:rsidR="007D7BBB">
        <w:rPr>
          <w:rFonts w:ascii="Arial" w:hAnsi="Arial" w:cs="Arial"/>
          <w:sz w:val="20"/>
          <w:szCs w:val="20"/>
        </w:rPr>
        <w:t>courses/</w:t>
      </w:r>
      <w:r w:rsidRPr="002E6180">
        <w:rPr>
          <w:rFonts w:ascii="Arial" w:hAnsi="Arial" w:cs="Arial"/>
          <w:sz w:val="20"/>
          <w:szCs w:val="20"/>
        </w:rPr>
        <w:t xml:space="preserve">projects that should normally be supported by Schools, such as the development of new courses, course reviews, </w:t>
      </w:r>
      <w:r w:rsidR="007D7BBB">
        <w:rPr>
          <w:rFonts w:ascii="Arial" w:hAnsi="Arial" w:cs="Arial"/>
          <w:sz w:val="20"/>
          <w:szCs w:val="20"/>
        </w:rPr>
        <w:t>existing courses</w:t>
      </w:r>
      <w:r w:rsidRPr="002E6180">
        <w:rPr>
          <w:rFonts w:ascii="Arial" w:hAnsi="Arial" w:cs="Arial"/>
          <w:sz w:val="20"/>
          <w:szCs w:val="20"/>
        </w:rPr>
        <w:t xml:space="preserve"> already under the TEL initiative, and so on.</w:t>
      </w:r>
    </w:p>
    <w:p w14:paraId="30280B27" w14:textId="77777777" w:rsidR="007D7BBB" w:rsidRDefault="007D7BBB" w:rsidP="00904749">
      <w:pPr>
        <w:numPr>
          <w:ilvl w:val="1"/>
          <w:numId w:val="3"/>
        </w:numPr>
        <w:spacing w:after="0" w:line="240" w:lineRule="auto"/>
        <w:ind w:left="567" w:hanging="567"/>
        <w:jc w:val="both"/>
        <w:rPr>
          <w:rFonts w:ascii="Arial" w:hAnsi="Arial" w:cs="Arial"/>
          <w:sz w:val="20"/>
          <w:szCs w:val="20"/>
        </w:rPr>
      </w:pPr>
      <w:r w:rsidRPr="002E6180">
        <w:rPr>
          <w:rFonts w:ascii="Arial" w:hAnsi="Arial" w:cs="Arial"/>
          <w:sz w:val="20"/>
          <w:szCs w:val="20"/>
        </w:rPr>
        <w:t xml:space="preserve">While there is no quota for any Schools, it is intended that such grants for teaching innovations be supported by all in the pursuit of teaching excellence. Preference will be given to </w:t>
      </w:r>
      <w:r>
        <w:rPr>
          <w:rFonts w:ascii="Arial" w:hAnsi="Arial" w:cs="Arial"/>
          <w:sz w:val="20"/>
          <w:szCs w:val="20"/>
        </w:rPr>
        <w:t>course development</w:t>
      </w:r>
      <w:r w:rsidRPr="002E6180">
        <w:rPr>
          <w:rFonts w:ascii="Arial" w:hAnsi="Arial" w:cs="Arial"/>
          <w:sz w:val="20"/>
          <w:szCs w:val="20"/>
        </w:rPr>
        <w:t xml:space="preserve"> that have a clear intention to enhance the quality of virtual learning for students.</w:t>
      </w:r>
    </w:p>
    <w:p w14:paraId="3B3013FE" w14:textId="77777777" w:rsidR="0009305E" w:rsidRPr="002E6180" w:rsidRDefault="0009305E" w:rsidP="004B27F6">
      <w:pPr>
        <w:jc w:val="both"/>
        <w:rPr>
          <w:rFonts w:ascii="Arial" w:hAnsi="Arial" w:cs="Arial"/>
          <w:sz w:val="20"/>
          <w:szCs w:val="20"/>
        </w:rPr>
      </w:pPr>
    </w:p>
    <w:p w14:paraId="22CB0DA5" w14:textId="089A2031" w:rsidR="0098564D" w:rsidRPr="002E6180" w:rsidRDefault="0098564D" w:rsidP="00602506">
      <w:pPr>
        <w:pStyle w:val="Heading5"/>
        <w:keepNext/>
        <w:numPr>
          <w:ilvl w:val="1"/>
          <w:numId w:val="2"/>
        </w:numPr>
        <w:tabs>
          <w:tab w:val="num" w:pos="1440"/>
        </w:tabs>
        <w:autoSpaceDE w:val="0"/>
        <w:autoSpaceDN w:val="0"/>
        <w:adjustRightInd w:val="0"/>
        <w:spacing w:before="0" w:after="240"/>
        <w:ind w:left="567" w:hanging="567"/>
        <w:rPr>
          <w:rFonts w:ascii="Arial" w:hAnsi="Arial" w:cs="Arial"/>
          <w:i w:val="0"/>
          <w:iCs w:val="0"/>
          <w:sz w:val="24"/>
          <w:szCs w:val="24"/>
        </w:rPr>
      </w:pPr>
      <w:r w:rsidRPr="002E6180">
        <w:rPr>
          <w:rFonts w:ascii="Arial" w:hAnsi="Arial" w:cs="Arial"/>
          <w:i w:val="0"/>
          <w:iCs w:val="0"/>
          <w:sz w:val="24"/>
          <w:szCs w:val="24"/>
        </w:rPr>
        <w:t>T</w:t>
      </w:r>
      <w:r w:rsidR="0075226C" w:rsidRPr="002E6180">
        <w:rPr>
          <w:rFonts w:ascii="Arial" w:hAnsi="Arial" w:cs="Arial"/>
          <w:i w:val="0"/>
          <w:iCs w:val="0"/>
          <w:sz w:val="24"/>
          <w:szCs w:val="24"/>
        </w:rPr>
        <w:t xml:space="preserve">ypes of Course </w:t>
      </w:r>
      <w:r w:rsidR="00F05ABC">
        <w:rPr>
          <w:rFonts w:ascii="Arial" w:hAnsi="Arial" w:cs="Arial"/>
          <w:i w:val="0"/>
          <w:iCs w:val="0"/>
          <w:sz w:val="24"/>
          <w:szCs w:val="24"/>
        </w:rPr>
        <w:t>Development and Delivery</w:t>
      </w:r>
    </w:p>
    <w:p w14:paraId="6A7915C8" w14:textId="00ACAC80" w:rsidR="00347E69" w:rsidRDefault="00347E69" w:rsidP="00486C86">
      <w:pPr>
        <w:pStyle w:val="ListParagraph"/>
        <w:numPr>
          <w:ilvl w:val="1"/>
          <w:numId w:val="11"/>
        </w:numPr>
        <w:spacing w:after="240" w:line="240" w:lineRule="auto"/>
        <w:ind w:left="567" w:hanging="567"/>
        <w:jc w:val="both"/>
        <w:rPr>
          <w:rFonts w:ascii="Arial" w:hAnsi="Arial" w:cs="Arial"/>
          <w:sz w:val="20"/>
          <w:szCs w:val="20"/>
        </w:rPr>
      </w:pPr>
      <w:r w:rsidRPr="00347E69">
        <w:rPr>
          <w:rFonts w:ascii="Arial" w:hAnsi="Arial" w:cs="Arial"/>
          <w:sz w:val="20"/>
          <w:szCs w:val="20"/>
        </w:rPr>
        <w:t>Applicants may choose to refresh existing courses or design new courses during the semester or special term and invite students from partner institutions to participate (whether it is a 100% online synchronous course or a physical course that welcomes virtual participation).</w:t>
      </w:r>
    </w:p>
    <w:p w14:paraId="678B2162" w14:textId="77777777" w:rsidR="00BE0A69" w:rsidRDefault="00BE0A69" w:rsidP="00BE0A69">
      <w:pPr>
        <w:pStyle w:val="ListParagraph"/>
        <w:spacing w:after="240" w:line="240" w:lineRule="auto"/>
        <w:ind w:left="567"/>
        <w:jc w:val="both"/>
        <w:rPr>
          <w:rFonts w:ascii="Arial" w:hAnsi="Arial" w:cs="Arial"/>
          <w:sz w:val="20"/>
          <w:szCs w:val="20"/>
        </w:rPr>
      </w:pPr>
    </w:p>
    <w:p w14:paraId="7B6258E1" w14:textId="1828928E" w:rsidR="00BE0A69" w:rsidRPr="00347E69" w:rsidRDefault="00BE0A69" w:rsidP="00486C86">
      <w:pPr>
        <w:pStyle w:val="ListParagraph"/>
        <w:numPr>
          <w:ilvl w:val="1"/>
          <w:numId w:val="11"/>
        </w:numPr>
        <w:spacing w:after="240" w:line="240" w:lineRule="auto"/>
        <w:ind w:left="567" w:hanging="567"/>
        <w:jc w:val="both"/>
        <w:rPr>
          <w:rFonts w:ascii="Arial" w:hAnsi="Arial" w:cs="Arial"/>
          <w:sz w:val="20"/>
          <w:szCs w:val="20"/>
        </w:rPr>
      </w:pPr>
      <w:r w:rsidRPr="00BE0A69">
        <w:rPr>
          <w:rFonts w:ascii="Arial" w:hAnsi="Arial" w:cs="Arial"/>
          <w:sz w:val="20"/>
          <w:szCs w:val="20"/>
        </w:rPr>
        <w:t>Faculty partners need to discuss and plan for: academic calendars (including national holidays, etc.), communicating across time zones, language of instruction/proficiency level, extra-curricular activities, access to various technological platforms and/or internet service, credits offered, and so on.</w:t>
      </w:r>
    </w:p>
    <w:p w14:paraId="4C900728" w14:textId="77777777" w:rsidR="00347E69" w:rsidRPr="00347E69" w:rsidRDefault="00347E69" w:rsidP="00347E69">
      <w:pPr>
        <w:pStyle w:val="ListParagraph"/>
        <w:spacing w:after="240" w:line="240" w:lineRule="auto"/>
        <w:ind w:left="360"/>
        <w:jc w:val="both"/>
        <w:rPr>
          <w:rFonts w:ascii="Arial" w:hAnsi="Arial" w:cs="Arial"/>
          <w:sz w:val="20"/>
          <w:szCs w:val="20"/>
        </w:rPr>
      </w:pPr>
    </w:p>
    <w:p w14:paraId="0AB9F97F" w14:textId="0240EA14" w:rsidR="00537260" w:rsidRPr="008143F7" w:rsidRDefault="00482FE4" w:rsidP="00486C86">
      <w:pPr>
        <w:pStyle w:val="ListParagraph"/>
        <w:numPr>
          <w:ilvl w:val="1"/>
          <w:numId w:val="11"/>
        </w:numPr>
        <w:spacing w:after="240" w:line="240" w:lineRule="auto"/>
        <w:ind w:left="567" w:hanging="567"/>
        <w:jc w:val="both"/>
        <w:rPr>
          <w:rFonts w:ascii="Arial" w:hAnsi="Arial" w:cs="Arial"/>
          <w:sz w:val="20"/>
          <w:szCs w:val="20"/>
        </w:rPr>
      </w:pPr>
      <w:r>
        <w:rPr>
          <w:rFonts w:ascii="Arial" w:hAnsi="Arial" w:cs="Arial"/>
          <w:sz w:val="20"/>
          <w:szCs w:val="20"/>
        </w:rPr>
        <w:t xml:space="preserve">The </w:t>
      </w:r>
      <w:r w:rsidR="00537260" w:rsidRPr="008143F7">
        <w:rPr>
          <w:rFonts w:ascii="Arial" w:hAnsi="Arial" w:cs="Arial"/>
          <w:sz w:val="20"/>
          <w:szCs w:val="20"/>
        </w:rPr>
        <w:t>deliver</w:t>
      </w:r>
      <w:r>
        <w:rPr>
          <w:rFonts w:ascii="Arial" w:hAnsi="Arial" w:cs="Arial"/>
          <w:sz w:val="20"/>
          <w:szCs w:val="20"/>
        </w:rPr>
        <w:t xml:space="preserve"> mode of</w:t>
      </w:r>
      <w:r w:rsidR="00537260" w:rsidRPr="008143F7">
        <w:rPr>
          <w:rFonts w:ascii="Arial" w:hAnsi="Arial" w:cs="Arial"/>
          <w:sz w:val="20"/>
          <w:szCs w:val="20"/>
        </w:rPr>
        <w:t xml:space="preserve"> the </w:t>
      </w:r>
      <w:r>
        <w:rPr>
          <w:rFonts w:ascii="Arial" w:hAnsi="Arial" w:cs="Arial"/>
          <w:sz w:val="20"/>
          <w:szCs w:val="20"/>
        </w:rPr>
        <w:t xml:space="preserve">proposed </w:t>
      </w:r>
      <w:r w:rsidR="00537260" w:rsidRPr="008143F7">
        <w:rPr>
          <w:rFonts w:ascii="Arial" w:hAnsi="Arial" w:cs="Arial"/>
          <w:sz w:val="20"/>
          <w:szCs w:val="20"/>
        </w:rPr>
        <w:t xml:space="preserve">NTU courses as follows: </w:t>
      </w:r>
      <w:bookmarkStart w:id="1" w:name="_Hlk21501316"/>
    </w:p>
    <w:p w14:paraId="669D6A23" w14:textId="512F26E3" w:rsidR="00D07925" w:rsidRPr="00537260" w:rsidRDefault="0075226C" w:rsidP="00C05EE4">
      <w:pPr>
        <w:numPr>
          <w:ilvl w:val="5"/>
          <w:numId w:val="1"/>
        </w:numPr>
        <w:spacing w:after="240" w:line="240" w:lineRule="auto"/>
        <w:ind w:hanging="575"/>
        <w:jc w:val="both"/>
        <w:rPr>
          <w:rFonts w:ascii="Arial" w:hAnsi="Arial" w:cs="Arial"/>
          <w:sz w:val="20"/>
          <w:szCs w:val="20"/>
        </w:rPr>
      </w:pPr>
      <w:r w:rsidRPr="00537260">
        <w:rPr>
          <w:rFonts w:ascii="Arial" w:hAnsi="Arial" w:cs="Arial"/>
          <w:b/>
          <w:sz w:val="20"/>
          <w:szCs w:val="20"/>
        </w:rPr>
        <w:t>Virtual (synchronous</w:t>
      </w:r>
      <w:r w:rsidR="00D07925" w:rsidRPr="00537260">
        <w:rPr>
          <w:rFonts w:ascii="Arial" w:hAnsi="Arial" w:cs="Arial"/>
          <w:sz w:val="20"/>
          <w:szCs w:val="20"/>
        </w:rPr>
        <w:t xml:space="preserve"> </w:t>
      </w:r>
      <w:r w:rsidR="00A2610E">
        <w:rPr>
          <w:rFonts w:ascii="Arial" w:hAnsi="Arial" w:cs="Arial"/>
          <w:sz w:val="20"/>
          <w:szCs w:val="20"/>
        </w:rPr>
        <w:t xml:space="preserve">&amp; </w:t>
      </w:r>
      <w:r w:rsidR="00D07925" w:rsidRPr="00537260">
        <w:rPr>
          <w:rFonts w:ascii="Arial" w:hAnsi="Arial" w:cs="Arial"/>
          <w:b/>
          <w:sz w:val="20"/>
          <w:szCs w:val="20"/>
        </w:rPr>
        <w:t>asynchronous</w:t>
      </w:r>
      <w:r w:rsidRPr="00537260">
        <w:rPr>
          <w:rFonts w:ascii="Arial" w:hAnsi="Arial" w:cs="Arial"/>
          <w:b/>
          <w:sz w:val="20"/>
          <w:szCs w:val="20"/>
        </w:rPr>
        <w:t>)</w:t>
      </w:r>
      <w:r w:rsidR="00537260">
        <w:rPr>
          <w:rFonts w:ascii="Arial" w:hAnsi="Arial" w:cs="Arial"/>
          <w:b/>
          <w:sz w:val="20"/>
          <w:szCs w:val="20"/>
        </w:rPr>
        <w:t>.</w:t>
      </w:r>
      <w:r w:rsidRPr="00537260">
        <w:rPr>
          <w:rFonts w:ascii="Arial" w:hAnsi="Arial" w:cs="Arial"/>
          <w:b/>
          <w:sz w:val="20"/>
          <w:szCs w:val="20"/>
        </w:rPr>
        <w:t xml:space="preserve"> </w:t>
      </w:r>
      <w:r w:rsidR="00722F1D" w:rsidRPr="00537260">
        <w:rPr>
          <w:rFonts w:ascii="Arial" w:hAnsi="Arial" w:cs="Arial"/>
          <w:sz w:val="20"/>
          <w:szCs w:val="20"/>
        </w:rPr>
        <w:t xml:space="preserve">New or existing course(s) developed should </w:t>
      </w:r>
      <w:r w:rsidR="00537260">
        <w:rPr>
          <w:rFonts w:ascii="Arial" w:hAnsi="Arial" w:cs="Arial"/>
          <w:sz w:val="20"/>
          <w:szCs w:val="20"/>
        </w:rPr>
        <w:t>have</w:t>
      </w:r>
      <w:r w:rsidR="00722F1D" w:rsidRPr="00537260">
        <w:rPr>
          <w:rFonts w:ascii="Arial" w:hAnsi="Arial" w:cs="Arial"/>
          <w:sz w:val="20"/>
          <w:szCs w:val="20"/>
        </w:rPr>
        <w:t xml:space="preserve"> a good blend of synchronous and asynchronous activities with both NTU students and </w:t>
      </w:r>
      <w:r w:rsidR="00A2610E">
        <w:rPr>
          <w:rFonts w:ascii="Arial" w:hAnsi="Arial" w:cs="Arial"/>
          <w:sz w:val="20"/>
          <w:szCs w:val="20"/>
        </w:rPr>
        <w:t xml:space="preserve">overseas </w:t>
      </w:r>
      <w:r w:rsidR="00722F1D" w:rsidRPr="00537260">
        <w:rPr>
          <w:rFonts w:ascii="Arial" w:hAnsi="Arial" w:cs="Arial"/>
          <w:sz w:val="20"/>
          <w:szCs w:val="20"/>
        </w:rPr>
        <w:t xml:space="preserve">students taking the course virtually. </w:t>
      </w:r>
    </w:p>
    <w:p w14:paraId="484DCE51" w14:textId="6BF0E266" w:rsidR="00C92D1E" w:rsidRPr="00C92D1E" w:rsidRDefault="00B318CF" w:rsidP="00C92D1E">
      <w:pPr>
        <w:pStyle w:val="ListParagraph"/>
        <w:numPr>
          <w:ilvl w:val="5"/>
          <w:numId w:val="1"/>
        </w:numPr>
        <w:spacing w:after="240" w:line="240" w:lineRule="auto"/>
        <w:ind w:hanging="575"/>
        <w:jc w:val="both"/>
        <w:rPr>
          <w:rFonts w:ascii="Arial" w:hAnsi="Arial" w:cs="Arial"/>
          <w:sz w:val="20"/>
          <w:szCs w:val="20"/>
        </w:rPr>
      </w:pPr>
      <w:r>
        <w:rPr>
          <w:rFonts w:ascii="Arial" w:hAnsi="Arial" w:cs="Arial"/>
          <w:b/>
          <w:sz w:val="20"/>
          <w:szCs w:val="20"/>
        </w:rPr>
        <w:t>Hybrid</w:t>
      </w:r>
      <w:r w:rsidR="00537260">
        <w:rPr>
          <w:rFonts w:ascii="Arial" w:hAnsi="Arial" w:cs="Arial"/>
          <w:b/>
          <w:sz w:val="20"/>
          <w:szCs w:val="20"/>
        </w:rPr>
        <w:t xml:space="preserve"> Learning</w:t>
      </w:r>
      <w:r w:rsidR="0075226C" w:rsidRPr="002E6180">
        <w:rPr>
          <w:rFonts w:ascii="Arial" w:hAnsi="Arial" w:cs="Arial"/>
          <w:b/>
          <w:sz w:val="20"/>
          <w:szCs w:val="20"/>
        </w:rPr>
        <w:t>.</w:t>
      </w:r>
      <w:r w:rsidR="0098564D" w:rsidRPr="002E6180">
        <w:rPr>
          <w:rFonts w:ascii="Arial" w:hAnsi="Arial" w:cs="Arial"/>
          <w:bCs/>
          <w:sz w:val="20"/>
          <w:szCs w:val="20"/>
        </w:rPr>
        <w:t xml:space="preserve"> </w:t>
      </w:r>
      <w:r w:rsidR="00722F1D" w:rsidRPr="002E6180">
        <w:rPr>
          <w:rFonts w:ascii="Arial" w:hAnsi="Arial" w:cs="Arial"/>
          <w:bCs/>
          <w:sz w:val="20"/>
          <w:szCs w:val="20"/>
        </w:rPr>
        <w:t xml:space="preserve">New or </w:t>
      </w:r>
      <w:r w:rsidR="00A2610E">
        <w:rPr>
          <w:rFonts w:ascii="Arial" w:hAnsi="Arial" w:cs="Arial"/>
          <w:bCs/>
          <w:sz w:val="20"/>
          <w:szCs w:val="20"/>
        </w:rPr>
        <w:t>e</w:t>
      </w:r>
      <w:r w:rsidR="00722F1D" w:rsidRPr="002E6180">
        <w:rPr>
          <w:rFonts w:ascii="Arial" w:hAnsi="Arial" w:cs="Arial"/>
          <w:bCs/>
          <w:sz w:val="20"/>
          <w:szCs w:val="20"/>
        </w:rPr>
        <w:t xml:space="preserve">xisting </w:t>
      </w:r>
      <w:r w:rsidR="006546F5">
        <w:rPr>
          <w:rFonts w:ascii="Arial" w:hAnsi="Arial" w:cs="Arial"/>
          <w:bCs/>
          <w:sz w:val="20"/>
          <w:szCs w:val="20"/>
        </w:rPr>
        <w:t>onsite</w:t>
      </w:r>
      <w:r w:rsidR="00722F1D" w:rsidRPr="002E6180">
        <w:rPr>
          <w:rFonts w:ascii="Arial" w:hAnsi="Arial" w:cs="Arial"/>
          <w:bCs/>
          <w:sz w:val="20"/>
          <w:szCs w:val="20"/>
        </w:rPr>
        <w:t xml:space="preserve"> courses during the semester to be improved to accommodate overseas students taking the course virtually alongside NTU students. </w:t>
      </w:r>
    </w:p>
    <w:p w14:paraId="132A4F41" w14:textId="77777777" w:rsidR="00C92D1E" w:rsidRPr="00C92D1E" w:rsidRDefault="00C92D1E" w:rsidP="00C92D1E">
      <w:pPr>
        <w:pStyle w:val="ListParagraph"/>
        <w:spacing w:after="240" w:line="240" w:lineRule="auto"/>
        <w:ind w:left="1142"/>
        <w:jc w:val="both"/>
        <w:rPr>
          <w:rFonts w:ascii="Arial" w:hAnsi="Arial" w:cs="Arial"/>
          <w:sz w:val="20"/>
          <w:szCs w:val="20"/>
        </w:rPr>
      </w:pPr>
    </w:p>
    <w:p w14:paraId="3201848F" w14:textId="1F3480C9" w:rsidR="009F569B" w:rsidRPr="004D3174" w:rsidRDefault="00CD7820" w:rsidP="004D3174">
      <w:pPr>
        <w:pStyle w:val="ListParagraph"/>
        <w:numPr>
          <w:ilvl w:val="5"/>
          <w:numId w:val="1"/>
        </w:numPr>
        <w:spacing w:after="240" w:line="240" w:lineRule="auto"/>
        <w:ind w:hanging="575"/>
        <w:jc w:val="both"/>
        <w:rPr>
          <w:rFonts w:ascii="Arial" w:hAnsi="Arial" w:cs="Arial"/>
          <w:sz w:val="20"/>
          <w:szCs w:val="20"/>
        </w:rPr>
      </w:pPr>
      <w:r w:rsidRPr="004D3174">
        <w:rPr>
          <w:rFonts w:ascii="Arial" w:hAnsi="Arial" w:cs="Arial"/>
          <w:b/>
          <w:sz w:val="20"/>
          <w:szCs w:val="20"/>
        </w:rPr>
        <w:lastRenderedPageBreak/>
        <w:t xml:space="preserve">(Optional) </w:t>
      </w:r>
      <w:r w:rsidR="00CD03CF" w:rsidRPr="004D3174">
        <w:rPr>
          <w:rFonts w:ascii="Arial" w:hAnsi="Arial" w:cs="Arial"/>
          <w:b/>
          <w:sz w:val="20"/>
          <w:szCs w:val="20"/>
        </w:rPr>
        <w:t>Inclusion of a Field Trip to ACI</w:t>
      </w:r>
      <w:r w:rsidR="0075226C" w:rsidRPr="004D3174">
        <w:rPr>
          <w:rFonts w:ascii="Arial" w:hAnsi="Arial" w:cs="Arial"/>
          <w:b/>
          <w:sz w:val="20"/>
          <w:szCs w:val="20"/>
        </w:rPr>
        <w:t xml:space="preserve">. </w:t>
      </w:r>
      <w:r w:rsidR="00722F1D" w:rsidRPr="004D3174">
        <w:rPr>
          <w:rFonts w:ascii="Arial" w:hAnsi="Arial" w:cs="Arial"/>
          <w:bCs/>
          <w:sz w:val="20"/>
          <w:szCs w:val="20"/>
        </w:rPr>
        <w:t xml:space="preserve">For course delivery mode </w:t>
      </w:r>
      <w:r w:rsidR="00E26531" w:rsidRPr="004D3174">
        <w:rPr>
          <w:rFonts w:ascii="Arial" w:hAnsi="Arial" w:cs="Arial"/>
          <w:bCs/>
          <w:sz w:val="20"/>
          <w:szCs w:val="20"/>
        </w:rPr>
        <w:t xml:space="preserve">a </w:t>
      </w:r>
      <w:r w:rsidR="00722F1D" w:rsidRPr="004D3174">
        <w:rPr>
          <w:rFonts w:ascii="Arial" w:hAnsi="Arial" w:cs="Arial"/>
          <w:bCs/>
          <w:sz w:val="20"/>
          <w:szCs w:val="20"/>
        </w:rPr>
        <w:t xml:space="preserve">or </w:t>
      </w:r>
      <w:r w:rsidR="00E26531" w:rsidRPr="004D3174">
        <w:rPr>
          <w:rFonts w:ascii="Arial" w:hAnsi="Arial" w:cs="Arial"/>
          <w:bCs/>
          <w:sz w:val="20"/>
          <w:szCs w:val="20"/>
        </w:rPr>
        <w:t>b</w:t>
      </w:r>
      <w:r w:rsidR="00722F1D" w:rsidRPr="004D3174">
        <w:rPr>
          <w:rFonts w:ascii="Arial" w:hAnsi="Arial" w:cs="Arial"/>
          <w:bCs/>
          <w:sz w:val="20"/>
          <w:szCs w:val="20"/>
        </w:rPr>
        <w:t xml:space="preserve">, faculty </w:t>
      </w:r>
      <w:r w:rsidR="00A2610E" w:rsidRPr="004D3174">
        <w:rPr>
          <w:rFonts w:ascii="Arial" w:hAnsi="Arial" w:cs="Arial"/>
          <w:bCs/>
          <w:sz w:val="20"/>
          <w:szCs w:val="20"/>
        </w:rPr>
        <w:t>may</w:t>
      </w:r>
      <w:r w:rsidR="00722F1D" w:rsidRPr="004D3174">
        <w:rPr>
          <w:rFonts w:ascii="Arial" w:hAnsi="Arial" w:cs="Arial"/>
          <w:bCs/>
          <w:sz w:val="20"/>
          <w:szCs w:val="20"/>
        </w:rPr>
        <w:t xml:space="preserve"> add a 1 to 1.5 week (5 – 10 days) ACI exposure field-trip for students to better understand the course coupled with social-cultural immersion organized together with the ACI partner institution. Activities could involve student presentation of joint projects as part of the trip’s objective.</w:t>
      </w:r>
      <w:r w:rsidR="00E26531" w:rsidRPr="004D3174">
        <w:rPr>
          <w:rFonts w:ascii="Arial" w:hAnsi="Arial" w:cs="Arial"/>
          <w:bCs/>
          <w:sz w:val="20"/>
          <w:szCs w:val="20"/>
        </w:rPr>
        <w:t xml:space="preserve"> </w:t>
      </w:r>
      <w:r w:rsidR="004D3174" w:rsidRPr="004D3174">
        <w:rPr>
          <w:rFonts w:ascii="Arial" w:hAnsi="Arial" w:cs="Arial"/>
          <w:bCs/>
          <w:sz w:val="20"/>
          <w:szCs w:val="20"/>
        </w:rPr>
        <w:t>The field trip should be scheduled within the same semester as the course and should not disrupt the students' regular lesson schedule.</w:t>
      </w:r>
      <w:r w:rsidR="004D3174">
        <w:rPr>
          <w:rFonts w:ascii="Arial" w:hAnsi="Arial" w:cs="Arial"/>
          <w:bCs/>
          <w:sz w:val="20"/>
          <w:szCs w:val="20"/>
        </w:rPr>
        <w:t xml:space="preserve"> </w:t>
      </w:r>
      <w:r w:rsidR="008A62E8" w:rsidRPr="004D3174">
        <w:rPr>
          <w:rFonts w:ascii="Arial" w:hAnsi="Arial" w:cs="Arial"/>
          <w:bCs/>
          <w:sz w:val="20"/>
          <w:szCs w:val="20"/>
        </w:rPr>
        <w:t xml:space="preserve">NTU </w:t>
      </w:r>
      <w:r w:rsidR="00E26531" w:rsidRPr="004D3174">
        <w:rPr>
          <w:rFonts w:ascii="Arial" w:hAnsi="Arial" w:cs="Arial"/>
          <w:bCs/>
          <w:sz w:val="20"/>
          <w:szCs w:val="20"/>
        </w:rPr>
        <w:t>COIL</w:t>
      </w:r>
      <w:r w:rsidR="00722F1D" w:rsidRPr="004D3174">
        <w:rPr>
          <w:rFonts w:ascii="Arial" w:hAnsi="Arial" w:cs="Arial"/>
          <w:bCs/>
          <w:sz w:val="20"/>
          <w:szCs w:val="20"/>
        </w:rPr>
        <w:t xml:space="preserve"> </w:t>
      </w:r>
      <w:r w:rsidR="00E26531" w:rsidRPr="004D3174">
        <w:rPr>
          <w:rFonts w:ascii="Arial" w:hAnsi="Arial" w:cs="Arial"/>
          <w:bCs/>
          <w:sz w:val="20"/>
          <w:szCs w:val="20"/>
        </w:rPr>
        <w:t>g</w:t>
      </w:r>
      <w:r w:rsidR="00722F1D" w:rsidRPr="004D3174">
        <w:rPr>
          <w:rFonts w:ascii="Arial" w:hAnsi="Arial" w:cs="Arial"/>
          <w:bCs/>
          <w:sz w:val="20"/>
          <w:szCs w:val="20"/>
        </w:rPr>
        <w:t xml:space="preserve">rant will cover course development, management &amp; </w:t>
      </w:r>
      <w:r w:rsidR="00427C59" w:rsidRPr="004D3174">
        <w:rPr>
          <w:rFonts w:ascii="Arial" w:hAnsi="Arial" w:cs="Arial"/>
          <w:bCs/>
          <w:sz w:val="20"/>
          <w:szCs w:val="20"/>
        </w:rPr>
        <w:t>t</w:t>
      </w:r>
      <w:r w:rsidR="00722F1D" w:rsidRPr="004D3174">
        <w:rPr>
          <w:rFonts w:ascii="Arial" w:hAnsi="Arial" w:cs="Arial"/>
          <w:bCs/>
          <w:sz w:val="20"/>
          <w:szCs w:val="20"/>
        </w:rPr>
        <w:t>ravel</w:t>
      </w:r>
      <w:r w:rsidR="00427C59" w:rsidRPr="004D3174">
        <w:rPr>
          <w:rFonts w:ascii="Arial" w:hAnsi="Arial" w:cs="Arial"/>
          <w:bCs/>
          <w:sz w:val="20"/>
          <w:szCs w:val="20"/>
        </w:rPr>
        <w:t xml:space="preserve"> by the NTU instructor</w:t>
      </w:r>
      <w:r w:rsidR="00722F1D" w:rsidRPr="004D3174">
        <w:rPr>
          <w:rFonts w:ascii="Arial" w:hAnsi="Arial" w:cs="Arial"/>
          <w:bCs/>
          <w:sz w:val="20"/>
          <w:szCs w:val="20"/>
        </w:rPr>
        <w:t>.</w:t>
      </w:r>
      <w:r w:rsidR="004D3174" w:rsidRPr="004D3174">
        <w:rPr>
          <w:rFonts w:ascii="Arial" w:hAnsi="Arial" w:cs="Arial"/>
          <w:bCs/>
          <w:sz w:val="20"/>
          <w:szCs w:val="20"/>
        </w:rPr>
        <w:t xml:space="preserve"> </w:t>
      </w:r>
    </w:p>
    <w:p w14:paraId="1C2908D4" w14:textId="77777777" w:rsidR="000033CE" w:rsidRPr="00C92D1E" w:rsidRDefault="000033CE" w:rsidP="009F569B">
      <w:pPr>
        <w:pStyle w:val="ListParagraph"/>
        <w:spacing w:after="0" w:line="240" w:lineRule="auto"/>
        <w:ind w:left="1142"/>
        <w:jc w:val="both"/>
        <w:rPr>
          <w:rFonts w:ascii="Arial" w:hAnsi="Arial" w:cs="Arial"/>
          <w:sz w:val="20"/>
          <w:szCs w:val="20"/>
        </w:rPr>
      </w:pPr>
    </w:p>
    <w:bookmarkEnd w:id="1"/>
    <w:p w14:paraId="3CBDE64D" w14:textId="78B76FCB" w:rsidR="00064E05" w:rsidRPr="002E6180" w:rsidRDefault="00064E05" w:rsidP="00602506">
      <w:pPr>
        <w:pStyle w:val="Heading5"/>
        <w:keepNext/>
        <w:numPr>
          <w:ilvl w:val="1"/>
          <w:numId w:val="2"/>
        </w:numPr>
        <w:tabs>
          <w:tab w:val="num" w:pos="1440"/>
        </w:tabs>
        <w:autoSpaceDE w:val="0"/>
        <w:autoSpaceDN w:val="0"/>
        <w:adjustRightInd w:val="0"/>
        <w:spacing w:before="0" w:after="240"/>
        <w:ind w:left="567" w:hanging="567"/>
        <w:rPr>
          <w:rFonts w:ascii="Arial" w:hAnsi="Arial" w:cs="Arial"/>
          <w:i w:val="0"/>
          <w:iCs w:val="0"/>
          <w:sz w:val="24"/>
          <w:szCs w:val="24"/>
        </w:rPr>
      </w:pPr>
      <w:r w:rsidRPr="002E6180">
        <w:rPr>
          <w:rFonts w:ascii="Arial" w:hAnsi="Arial" w:cs="Arial"/>
          <w:i w:val="0"/>
          <w:iCs w:val="0"/>
          <w:sz w:val="24"/>
          <w:szCs w:val="24"/>
        </w:rPr>
        <w:t>Benefit to NTU Teaching Faculty</w:t>
      </w:r>
    </w:p>
    <w:p w14:paraId="5C38FE9F" w14:textId="4A967F4D" w:rsidR="00064E05" w:rsidRPr="002E6180" w:rsidRDefault="00064E05" w:rsidP="00064E05">
      <w:pPr>
        <w:ind w:left="567" w:hanging="567"/>
        <w:jc w:val="both"/>
        <w:rPr>
          <w:rFonts w:ascii="Arial" w:hAnsi="Arial" w:cs="Arial"/>
          <w:sz w:val="20"/>
          <w:szCs w:val="20"/>
        </w:rPr>
      </w:pPr>
      <w:r w:rsidRPr="002E6180">
        <w:rPr>
          <w:rFonts w:ascii="Arial" w:hAnsi="Arial" w:cs="Arial"/>
          <w:sz w:val="20"/>
          <w:szCs w:val="20"/>
        </w:rPr>
        <w:t>3.1</w:t>
      </w:r>
      <w:r w:rsidRPr="002E6180">
        <w:rPr>
          <w:rFonts w:ascii="Arial" w:hAnsi="Arial" w:cs="Arial"/>
          <w:sz w:val="20"/>
          <w:szCs w:val="20"/>
        </w:rPr>
        <w:tab/>
      </w:r>
      <w:r w:rsidRPr="002E6180">
        <w:rPr>
          <w:rFonts w:ascii="Arial" w:hAnsi="Arial" w:cs="Arial"/>
          <w:b/>
          <w:bCs/>
          <w:sz w:val="20"/>
          <w:szCs w:val="20"/>
        </w:rPr>
        <w:t>Learning Communities</w:t>
      </w:r>
      <w:r w:rsidRPr="002E6180">
        <w:rPr>
          <w:rFonts w:ascii="Arial" w:hAnsi="Arial" w:cs="Arial"/>
          <w:sz w:val="20"/>
          <w:szCs w:val="20"/>
        </w:rPr>
        <w:t xml:space="preserve"> – bring groups of students from diverse cultural background for discovery, generation of knowledge, which in turn nurtures functional relationships.</w:t>
      </w:r>
    </w:p>
    <w:p w14:paraId="118D141F" w14:textId="4D94B74F" w:rsidR="00064E05" w:rsidRPr="002E6180" w:rsidRDefault="00064E05" w:rsidP="00064E05">
      <w:pPr>
        <w:ind w:left="567" w:hanging="567"/>
        <w:jc w:val="both"/>
        <w:rPr>
          <w:rFonts w:ascii="Arial" w:hAnsi="Arial" w:cs="Arial"/>
          <w:sz w:val="20"/>
          <w:szCs w:val="20"/>
        </w:rPr>
      </w:pPr>
      <w:r w:rsidRPr="002E6180">
        <w:rPr>
          <w:rFonts w:ascii="Arial" w:hAnsi="Arial" w:cs="Arial"/>
          <w:sz w:val="20"/>
          <w:szCs w:val="20"/>
        </w:rPr>
        <w:t>3.2</w:t>
      </w:r>
      <w:r w:rsidRPr="002E6180">
        <w:rPr>
          <w:rFonts w:ascii="Arial" w:hAnsi="Arial" w:cs="Arial"/>
          <w:sz w:val="20"/>
          <w:szCs w:val="20"/>
        </w:rPr>
        <w:tab/>
      </w:r>
      <w:r w:rsidRPr="002E6180">
        <w:rPr>
          <w:rFonts w:ascii="Arial" w:hAnsi="Arial" w:cs="Arial"/>
          <w:b/>
          <w:bCs/>
          <w:sz w:val="20"/>
          <w:szCs w:val="20"/>
        </w:rPr>
        <w:t xml:space="preserve">Acknowledgement </w:t>
      </w:r>
      <w:r w:rsidRPr="002E6180">
        <w:rPr>
          <w:rFonts w:ascii="Arial" w:hAnsi="Arial" w:cs="Arial"/>
          <w:sz w:val="20"/>
          <w:szCs w:val="20"/>
        </w:rPr>
        <w:t xml:space="preserve">- Faculty receives acknowledgement and monetary support to innovate and </w:t>
      </w:r>
      <w:r w:rsidR="00427C59">
        <w:rPr>
          <w:rFonts w:ascii="Arial" w:hAnsi="Arial" w:cs="Arial"/>
          <w:sz w:val="20"/>
          <w:szCs w:val="20"/>
        </w:rPr>
        <w:t>refresh</w:t>
      </w:r>
      <w:r w:rsidR="00427C59" w:rsidRPr="002E6180">
        <w:rPr>
          <w:rFonts w:ascii="Arial" w:hAnsi="Arial" w:cs="Arial"/>
          <w:sz w:val="20"/>
          <w:szCs w:val="20"/>
        </w:rPr>
        <w:t xml:space="preserve"> </w:t>
      </w:r>
      <w:r w:rsidRPr="002E6180">
        <w:rPr>
          <w:rFonts w:ascii="Arial" w:hAnsi="Arial" w:cs="Arial"/>
          <w:sz w:val="20"/>
          <w:szCs w:val="20"/>
        </w:rPr>
        <w:t xml:space="preserve">teaching materials and develop new </w:t>
      </w:r>
      <w:r w:rsidR="00B318CF">
        <w:rPr>
          <w:rFonts w:ascii="Arial" w:hAnsi="Arial" w:cs="Arial"/>
          <w:sz w:val="20"/>
          <w:szCs w:val="20"/>
        </w:rPr>
        <w:t>hybrid</w:t>
      </w:r>
      <w:r w:rsidRPr="002E6180">
        <w:rPr>
          <w:rFonts w:ascii="Arial" w:hAnsi="Arial" w:cs="Arial"/>
          <w:sz w:val="20"/>
          <w:szCs w:val="20"/>
        </w:rPr>
        <w:t xml:space="preserve"> courses.</w:t>
      </w:r>
    </w:p>
    <w:p w14:paraId="6C49B47D" w14:textId="7910B1C9" w:rsidR="00064E05" w:rsidRPr="002E6180" w:rsidRDefault="00064E05" w:rsidP="00064E05">
      <w:pPr>
        <w:ind w:left="567" w:hanging="567"/>
        <w:jc w:val="both"/>
        <w:rPr>
          <w:rFonts w:ascii="Arial" w:hAnsi="Arial" w:cs="Arial"/>
          <w:sz w:val="20"/>
          <w:szCs w:val="20"/>
        </w:rPr>
      </w:pPr>
      <w:r w:rsidRPr="002E6180">
        <w:rPr>
          <w:rFonts w:ascii="Arial" w:hAnsi="Arial" w:cs="Arial"/>
          <w:sz w:val="20"/>
          <w:szCs w:val="20"/>
        </w:rPr>
        <w:t>3.3</w:t>
      </w:r>
      <w:r w:rsidRPr="002E6180">
        <w:rPr>
          <w:rFonts w:ascii="Arial" w:hAnsi="Arial" w:cs="Arial"/>
          <w:sz w:val="20"/>
          <w:szCs w:val="20"/>
        </w:rPr>
        <w:tab/>
      </w:r>
      <w:r w:rsidRPr="002E6180">
        <w:rPr>
          <w:rFonts w:ascii="Arial" w:hAnsi="Arial" w:cs="Arial"/>
          <w:b/>
          <w:bCs/>
          <w:sz w:val="20"/>
          <w:szCs w:val="20"/>
        </w:rPr>
        <w:t>Learning through Diversity</w:t>
      </w:r>
      <w:r w:rsidRPr="002E6180">
        <w:rPr>
          <w:rFonts w:ascii="Arial" w:hAnsi="Arial" w:cs="Arial"/>
          <w:sz w:val="20"/>
          <w:szCs w:val="20"/>
        </w:rPr>
        <w:t xml:space="preserve"> - Faculty will be able to engage and integrate the larger overseas student group for a rich array of experiences for cross-cultural learning purposes.</w:t>
      </w:r>
    </w:p>
    <w:p w14:paraId="7D87B014" w14:textId="7BB898A9" w:rsidR="00064E05" w:rsidRPr="002E6180" w:rsidRDefault="00064E05" w:rsidP="00064E05">
      <w:pPr>
        <w:ind w:left="567" w:hanging="567"/>
        <w:jc w:val="both"/>
        <w:rPr>
          <w:rFonts w:ascii="Arial" w:hAnsi="Arial" w:cs="Arial"/>
          <w:sz w:val="20"/>
          <w:szCs w:val="20"/>
        </w:rPr>
      </w:pPr>
      <w:r w:rsidRPr="002E6180">
        <w:rPr>
          <w:rFonts w:ascii="Arial" w:hAnsi="Arial" w:cs="Arial"/>
          <w:sz w:val="20"/>
          <w:szCs w:val="20"/>
        </w:rPr>
        <w:t xml:space="preserve">3.4 </w:t>
      </w:r>
      <w:r w:rsidRPr="002E6180">
        <w:rPr>
          <w:rFonts w:ascii="Arial" w:hAnsi="Arial" w:cs="Arial"/>
          <w:sz w:val="20"/>
          <w:szCs w:val="20"/>
        </w:rPr>
        <w:tab/>
      </w:r>
      <w:r w:rsidR="00722F1D" w:rsidRPr="002E6180">
        <w:rPr>
          <w:rFonts w:ascii="Arial" w:hAnsi="Arial" w:cs="Arial"/>
          <w:b/>
          <w:bCs/>
          <w:sz w:val="20"/>
          <w:szCs w:val="20"/>
        </w:rPr>
        <w:t>Monetary Support</w:t>
      </w:r>
      <w:r w:rsidR="00722F1D" w:rsidRPr="002E6180">
        <w:rPr>
          <w:rFonts w:ascii="Arial" w:hAnsi="Arial" w:cs="Arial"/>
          <w:sz w:val="20"/>
          <w:szCs w:val="20"/>
        </w:rPr>
        <w:t xml:space="preserve"> - Access to Course development and Travel funds to design and lead a short ACI programme as an extension from existing course</w:t>
      </w:r>
      <w:r w:rsidR="007D7BBB">
        <w:rPr>
          <w:rFonts w:ascii="Arial" w:hAnsi="Arial" w:cs="Arial"/>
          <w:sz w:val="20"/>
          <w:szCs w:val="20"/>
        </w:rPr>
        <w:t>s</w:t>
      </w:r>
      <w:r w:rsidR="00722F1D" w:rsidRPr="002E6180">
        <w:rPr>
          <w:rFonts w:ascii="Arial" w:hAnsi="Arial" w:cs="Arial"/>
          <w:sz w:val="20"/>
          <w:szCs w:val="20"/>
        </w:rPr>
        <w:t xml:space="preserve"> or new course</w:t>
      </w:r>
      <w:r w:rsidR="007D7BBB">
        <w:rPr>
          <w:rFonts w:ascii="Arial" w:hAnsi="Arial" w:cs="Arial"/>
          <w:sz w:val="20"/>
          <w:szCs w:val="20"/>
        </w:rPr>
        <w:t xml:space="preserve">s </w:t>
      </w:r>
      <w:r w:rsidR="00722F1D" w:rsidRPr="002E6180">
        <w:rPr>
          <w:rFonts w:ascii="Arial" w:hAnsi="Arial" w:cs="Arial"/>
          <w:sz w:val="20"/>
          <w:szCs w:val="20"/>
        </w:rPr>
        <w:t>e.g. visit a related industry in another ACI country or see new infrastructures/capacity building in another ACI country.</w:t>
      </w:r>
    </w:p>
    <w:p w14:paraId="18F9DCAE" w14:textId="77777777" w:rsidR="00064E05" w:rsidRPr="002E6180" w:rsidRDefault="00064E05" w:rsidP="00064E05">
      <w:pPr>
        <w:ind w:left="567" w:hanging="567"/>
        <w:jc w:val="both"/>
        <w:rPr>
          <w:rFonts w:ascii="Arial" w:hAnsi="Arial" w:cs="Arial"/>
          <w:sz w:val="20"/>
          <w:szCs w:val="20"/>
        </w:rPr>
      </w:pPr>
      <w:r w:rsidRPr="002E6180">
        <w:rPr>
          <w:rFonts w:ascii="Arial" w:hAnsi="Arial" w:cs="Arial"/>
          <w:sz w:val="20"/>
          <w:szCs w:val="20"/>
        </w:rPr>
        <w:t>3.5</w:t>
      </w:r>
      <w:r w:rsidRPr="002E6180">
        <w:rPr>
          <w:rFonts w:ascii="Arial" w:hAnsi="Arial" w:cs="Arial"/>
          <w:sz w:val="20"/>
          <w:szCs w:val="20"/>
        </w:rPr>
        <w:tab/>
      </w:r>
      <w:r w:rsidR="00722F1D" w:rsidRPr="002E6180">
        <w:rPr>
          <w:rFonts w:ascii="Arial" w:hAnsi="Arial" w:cs="Arial"/>
          <w:b/>
          <w:bCs/>
          <w:sz w:val="20"/>
          <w:szCs w:val="20"/>
        </w:rPr>
        <w:t>Collaborative teaching efforts</w:t>
      </w:r>
      <w:r w:rsidR="00722F1D" w:rsidRPr="002E6180">
        <w:rPr>
          <w:rFonts w:ascii="Arial" w:hAnsi="Arial" w:cs="Arial"/>
          <w:sz w:val="20"/>
          <w:szCs w:val="20"/>
        </w:rPr>
        <w:t xml:space="preserve"> with international partners with similar teaching and learning goals.</w:t>
      </w:r>
    </w:p>
    <w:p w14:paraId="6337B96C" w14:textId="7C185C43" w:rsidR="004D6E2E" w:rsidRDefault="00064E05" w:rsidP="00904749">
      <w:pPr>
        <w:spacing w:after="0"/>
        <w:ind w:left="567" w:hanging="567"/>
        <w:jc w:val="both"/>
        <w:rPr>
          <w:rFonts w:ascii="Arial" w:hAnsi="Arial" w:cs="Arial"/>
          <w:sz w:val="20"/>
          <w:szCs w:val="20"/>
        </w:rPr>
      </w:pPr>
      <w:r w:rsidRPr="002E6180">
        <w:rPr>
          <w:rFonts w:ascii="Arial" w:hAnsi="Arial" w:cs="Arial"/>
          <w:sz w:val="20"/>
          <w:szCs w:val="20"/>
        </w:rPr>
        <w:t>3.</w:t>
      </w:r>
      <w:r w:rsidR="00427C59">
        <w:rPr>
          <w:rFonts w:ascii="Arial" w:hAnsi="Arial" w:cs="Arial"/>
          <w:sz w:val="20"/>
          <w:szCs w:val="20"/>
        </w:rPr>
        <w:t>6</w:t>
      </w:r>
      <w:r w:rsidRPr="002E6180">
        <w:rPr>
          <w:rFonts w:ascii="Arial" w:hAnsi="Arial" w:cs="Arial"/>
          <w:sz w:val="20"/>
          <w:szCs w:val="20"/>
        </w:rPr>
        <w:tab/>
      </w:r>
      <w:r w:rsidR="00722F1D" w:rsidRPr="002E6180">
        <w:rPr>
          <w:rFonts w:ascii="Arial" w:hAnsi="Arial" w:cs="Arial"/>
          <w:b/>
          <w:bCs/>
          <w:sz w:val="20"/>
          <w:szCs w:val="20"/>
        </w:rPr>
        <w:t>Teaching as Education Research</w:t>
      </w:r>
      <w:r w:rsidR="00722F1D" w:rsidRPr="002E6180">
        <w:rPr>
          <w:rFonts w:ascii="Arial" w:hAnsi="Arial" w:cs="Arial"/>
          <w:sz w:val="20"/>
          <w:szCs w:val="20"/>
        </w:rPr>
        <w:t xml:space="preserve"> – explore and innovate experiential teaching methods thus</w:t>
      </w:r>
      <w:r w:rsidR="007D7BBB">
        <w:rPr>
          <w:rFonts w:ascii="Arial" w:hAnsi="Arial" w:cs="Arial"/>
          <w:sz w:val="20"/>
          <w:szCs w:val="20"/>
        </w:rPr>
        <w:t>,</w:t>
      </w:r>
      <w:r w:rsidR="00722F1D" w:rsidRPr="002E6180">
        <w:rPr>
          <w:rFonts w:ascii="Arial" w:hAnsi="Arial" w:cs="Arial"/>
          <w:sz w:val="20"/>
          <w:szCs w:val="20"/>
        </w:rPr>
        <w:t xml:space="preserve"> advancing learning experiences and outcomes of both students and faculty.</w:t>
      </w:r>
    </w:p>
    <w:p w14:paraId="4D987FFC" w14:textId="77777777" w:rsidR="000C22A1" w:rsidRDefault="000C22A1" w:rsidP="000C22A1">
      <w:pPr>
        <w:ind w:left="567" w:hanging="567"/>
        <w:jc w:val="both"/>
        <w:rPr>
          <w:rFonts w:ascii="Arial" w:hAnsi="Arial" w:cs="Arial"/>
          <w:sz w:val="20"/>
          <w:szCs w:val="20"/>
        </w:rPr>
      </w:pPr>
    </w:p>
    <w:p w14:paraId="57ABB77A" w14:textId="726F8008" w:rsidR="009A1F16" w:rsidRPr="002E6180" w:rsidRDefault="005D6134" w:rsidP="00602506">
      <w:pPr>
        <w:pStyle w:val="Heading5"/>
        <w:keepNext/>
        <w:numPr>
          <w:ilvl w:val="1"/>
          <w:numId w:val="2"/>
        </w:numPr>
        <w:tabs>
          <w:tab w:val="num" w:pos="1440"/>
        </w:tabs>
        <w:autoSpaceDE w:val="0"/>
        <w:autoSpaceDN w:val="0"/>
        <w:adjustRightInd w:val="0"/>
        <w:spacing w:before="0" w:after="240"/>
        <w:ind w:left="567" w:hanging="567"/>
        <w:rPr>
          <w:rFonts w:ascii="Arial" w:hAnsi="Arial" w:cs="Arial"/>
          <w:i w:val="0"/>
          <w:iCs w:val="0"/>
          <w:sz w:val="24"/>
          <w:szCs w:val="24"/>
        </w:rPr>
      </w:pPr>
      <w:r w:rsidRPr="002E6180">
        <w:rPr>
          <w:rFonts w:ascii="Arial" w:hAnsi="Arial" w:cs="Arial"/>
          <w:i w:val="0"/>
          <w:iCs w:val="0"/>
          <w:sz w:val="24"/>
          <w:szCs w:val="24"/>
        </w:rPr>
        <w:t xml:space="preserve">Applicant </w:t>
      </w:r>
      <w:r w:rsidR="00FD75ED" w:rsidRPr="002E6180">
        <w:rPr>
          <w:rFonts w:ascii="Arial" w:hAnsi="Arial" w:cs="Arial"/>
          <w:i w:val="0"/>
          <w:iCs w:val="0"/>
          <w:sz w:val="24"/>
          <w:szCs w:val="24"/>
        </w:rPr>
        <w:t>Eligibility</w:t>
      </w:r>
    </w:p>
    <w:p w14:paraId="7405B0BA" w14:textId="77777777" w:rsidR="006130FA" w:rsidRDefault="00FD75ED" w:rsidP="006130FA">
      <w:pPr>
        <w:numPr>
          <w:ilvl w:val="1"/>
          <w:numId w:val="6"/>
        </w:numPr>
        <w:spacing w:after="240" w:line="240" w:lineRule="auto"/>
        <w:ind w:left="567" w:hanging="567"/>
        <w:jc w:val="both"/>
        <w:rPr>
          <w:rFonts w:ascii="Arial" w:hAnsi="Arial" w:cs="Arial"/>
          <w:sz w:val="20"/>
          <w:szCs w:val="20"/>
        </w:rPr>
      </w:pPr>
      <w:r w:rsidRPr="002E6180">
        <w:rPr>
          <w:rFonts w:ascii="Arial" w:hAnsi="Arial" w:cs="Arial"/>
          <w:sz w:val="20"/>
          <w:szCs w:val="20"/>
        </w:rPr>
        <w:t xml:space="preserve">Application is open to all full-time faculty in all colleges </w:t>
      </w:r>
      <w:r w:rsidR="00427C59">
        <w:rPr>
          <w:rFonts w:ascii="Arial" w:hAnsi="Arial" w:cs="Arial"/>
          <w:sz w:val="20"/>
          <w:szCs w:val="20"/>
        </w:rPr>
        <w:t xml:space="preserve">offering undergraduate programmes, i.e. CoE, CoS, CoHASS, NBS, </w:t>
      </w:r>
      <w:r w:rsidRPr="002E6180">
        <w:rPr>
          <w:rFonts w:ascii="Arial" w:hAnsi="Arial" w:cs="Arial"/>
          <w:sz w:val="20"/>
          <w:szCs w:val="20"/>
        </w:rPr>
        <w:t>NIE and LKCMED.</w:t>
      </w:r>
    </w:p>
    <w:p w14:paraId="7B111B17" w14:textId="52CDFDBA" w:rsidR="00D4794A" w:rsidRPr="00DE6B54" w:rsidRDefault="006130FA" w:rsidP="006130FA">
      <w:pPr>
        <w:numPr>
          <w:ilvl w:val="1"/>
          <w:numId w:val="6"/>
        </w:numPr>
        <w:spacing w:after="240" w:line="240" w:lineRule="auto"/>
        <w:ind w:left="567" w:hanging="567"/>
        <w:jc w:val="both"/>
        <w:rPr>
          <w:rFonts w:ascii="Arial" w:hAnsi="Arial" w:cs="Arial"/>
          <w:sz w:val="20"/>
          <w:szCs w:val="20"/>
        </w:rPr>
      </w:pPr>
      <w:r w:rsidRPr="006130FA">
        <w:rPr>
          <w:rFonts w:ascii="Arial" w:hAnsi="Arial" w:cs="Arial"/>
          <w:sz w:val="20"/>
          <w:szCs w:val="20"/>
        </w:rPr>
        <w:t xml:space="preserve">Proposed faculty PIs of the grant are expected to collaborate with NTU’s student exchange partner institutions to have their students taking the course alongside NTU students. Also, they may consider to co-develop and co-teach the course (NTU COIL) together subject to their teaching collaboration discussion and </w:t>
      </w:r>
      <w:r w:rsidRPr="00DE6B54">
        <w:rPr>
          <w:rFonts w:ascii="Arial" w:hAnsi="Arial" w:cs="Arial"/>
          <w:sz w:val="20"/>
          <w:szCs w:val="20"/>
        </w:rPr>
        <w:t>agreement.</w:t>
      </w:r>
    </w:p>
    <w:p w14:paraId="1B53EE4D" w14:textId="77777777" w:rsidR="00D4794A" w:rsidRPr="00DE6B54" w:rsidRDefault="00D4794A" w:rsidP="007A6F34">
      <w:pPr>
        <w:numPr>
          <w:ilvl w:val="1"/>
          <w:numId w:val="6"/>
        </w:numPr>
        <w:spacing w:after="0" w:line="240" w:lineRule="auto"/>
        <w:ind w:left="567" w:hanging="567"/>
        <w:jc w:val="both"/>
        <w:rPr>
          <w:rFonts w:ascii="Arial" w:hAnsi="Arial" w:cs="Arial"/>
          <w:sz w:val="20"/>
          <w:szCs w:val="20"/>
        </w:rPr>
      </w:pPr>
      <w:bookmarkStart w:id="2" w:name="_Hlk140397219"/>
      <w:r w:rsidRPr="00DE6B54">
        <w:rPr>
          <w:rFonts w:ascii="Arial" w:hAnsi="Arial" w:cs="Arial"/>
          <w:sz w:val="20"/>
          <w:szCs w:val="20"/>
        </w:rPr>
        <w:t>Grant funding will not be provided to the partner institution faculty member.</w:t>
      </w:r>
    </w:p>
    <w:bookmarkEnd w:id="2"/>
    <w:p w14:paraId="5C8BEEC7" w14:textId="77777777" w:rsidR="00E720FC" w:rsidRPr="002E6180" w:rsidRDefault="00E720FC" w:rsidP="00E720FC">
      <w:pPr>
        <w:spacing w:after="0" w:line="240" w:lineRule="auto"/>
        <w:ind w:left="567"/>
        <w:jc w:val="both"/>
        <w:rPr>
          <w:rFonts w:ascii="Arial" w:hAnsi="Arial" w:cs="Arial"/>
          <w:sz w:val="20"/>
          <w:szCs w:val="20"/>
        </w:rPr>
      </w:pPr>
    </w:p>
    <w:p w14:paraId="6A3A8A89" w14:textId="1CAED786" w:rsidR="004B509B" w:rsidRPr="002E6180" w:rsidRDefault="004B509B" w:rsidP="00364B4E">
      <w:pPr>
        <w:pStyle w:val="Heading5"/>
        <w:keepNext/>
        <w:numPr>
          <w:ilvl w:val="1"/>
          <w:numId w:val="2"/>
        </w:numPr>
        <w:tabs>
          <w:tab w:val="num" w:pos="1440"/>
        </w:tabs>
        <w:autoSpaceDE w:val="0"/>
        <w:autoSpaceDN w:val="0"/>
        <w:adjustRightInd w:val="0"/>
        <w:spacing w:before="0" w:after="240"/>
        <w:ind w:left="567" w:hanging="567"/>
        <w:jc w:val="both"/>
        <w:rPr>
          <w:rFonts w:ascii="Arial" w:hAnsi="Arial" w:cs="Arial"/>
          <w:i w:val="0"/>
          <w:iCs w:val="0"/>
          <w:sz w:val="24"/>
          <w:szCs w:val="24"/>
        </w:rPr>
      </w:pPr>
      <w:r w:rsidRPr="002E6180">
        <w:rPr>
          <w:rFonts w:ascii="Arial" w:hAnsi="Arial" w:cs="Arial"/>
          <w:i w:val="0"/>
          <w:iCs w:val="0"/>
          <w:sz w:val="24"/>
          <w:szCs w:val="24"/>
        </w:rPr>
        <w:t xml:space="preserve">Application </w:t>
      </w:r>
      <w:r w:rsidR="00E60E7A">
        <w:rPr>
          <w:rFonts w:ascii="Arial" w:hAnsi="Arial" w:cs="Arial"/>
          <w:i w:val="0"/>
          <w:iCs w:val="0"/>
          <w:sz w:val="24"/>
          <w:szCs w:val="24"/>
        </w:rPr>
        <w:t>Process</w:t>
      </w:r>
    </w:p>
    <w:p w14:paraId="0D07260B" w14:textId="77777777" w:rsidR="00115B02" w:rsidRDefault="004B509B" w:rsidP="00115B02">
      <w:pPr>
        <w:pStyle w:val="ListParagraph"/>
        <w:numPr>
          <w:ilvl w:val="1"/>
          <w:numId w:val="5"/>
        </w:numPr>
        <w:spacing w:after="240" w:line="240" w:lineRule="auto"/>
        <w:ind w:left="567" w:hanging="567"/>
        <w:jc w:val="both"/>
        <w:rPr>
          <w:rFonts w:ascii="Arial" w:hAnsi="Arial" w:cs="Arial"/>
          <w:sz w:val="20"/>
          <w:szCs w:val="20"/>
        </w:rPr>
      </w:pPr>
      <w:bookmarkStart w:id="3" w:name="_Hlk87446222"/>
      <w:r w:rsidRPr="002E6180">
        <w:rPr>
          <w:rFonts w:ascii="Arial" w:hAnsi="Arial" w:cs="Arial"/>
          <w:sz w:val="20"/>
          <w:szCs w:val="20"/>
        </w:rPr>
        <w:t>The Faculty</w:t>
      </w:r>
      <w:r w:rsidR="00D46927">
        <w:rPr>
          <w:rFonts w:ascii="Arial" w:hAnsi="Arial" w:cs="Arial"/>
          <w:sz w:val="20"/>
          <w:szCs w:val="20"/>
        </w:rPr>
        <w:t xml:space="preserve"> PI</w:t>
      </w:r>
      <w:r w:rsidRPr="002E6180">
        <w:rPr>
          <w:rFonts w:ascii="Arial" w:hAnsi="Arial" w:cs="Arial"/>
          <w:sz w:val="20"/>
          <w:szCs w:val="20"/>
        </w:rPr>
        <w:t xml:space="preserve"> for the NTU COIL grant application is required to complete the Form in Annex A.</w:t>
      </w:r>
      <w:r w:rsidR="004E3AFF">
        <w:rPr>
          <w:rFonts w:ascii="Arial" w:hAnsi="Arial" w:cs="Arial"/>
          <w:sz w:val="20"/>
          <w:szCs w:val="20"/>
        </w:rPr>
        <w:t xml:space="preserve"> </w:t>
      </w:r>
      <w:r w:rsidR="004E3AFF" w:rsidRPr="004E3AFF">
        <w:rPr>
          <w:rFonts w:ascii="Arial" w:hAnsi="Arial" w:cs="Arial"/>
          <w:sz w:val="20"/>
          <w:szCs w:val="20"/>
        </w:rPr>
        <w:t xml:space="preserve">In addition, the PI is encouraged to contact the </w:t>
      </w:r>
      <w:r w:rsidR="00A04566">
        <w:rPr>
          <w:rFonts w:ascii="Arial" w:hAnsi="Arial" w:cs="Arial"/>
          <w:sz w:val="20"/>
          <w:szCs w:val="20"/>
        </w:rPr>
        <w:t>COIL</w:t>
      </w:r>
      <w:r w:rsidR="004E3AFF" w:rsidRPr="004E3AFF">
        <w:rPr>
          <w:rFonts w:ascii="Arial" w:hAnsi="Arial" w:cs="Arial"/>
          <w:sz w:val="20"/>
          <w:szCs w:val="20"/>
        </w:rPr>
        <w:t xml:space="preserve"> Grant Administrator (</w:t>
      </w:r>
      <w:r w:rsidR="008E0A82" w:rsidRPr="00177360">
        <w:rPr>
          <w:rFonts w:ascii="Arial" w:hAnsi="Arial" w:cs="Arial"/>
          <w:sz w:val="20"/>
          <w:szCs w:val="20"/>
        </w:rPr>
        <w:t>COIL</w:t>
      </w:r>
      <w:r w:rsidR="00A04566" w:rsidRPr="00177360">
        <w:rPr>
          <w:rFonts w:ascii="Arial" w:hAnsi="Arial" w:cs="Arial"/>
          <w:sz w:val="20"/>
          <w:szCs w:val="20"/>
        </w:rPr>
        <w:t>Grant</w:t>
      </w:r>
      <w:r w:rsidR="004E3AFF" w:rsidRPr="00177360">
        <w:rPr>
          <w:rFonts w:ascii="Arial" w:hAnsi="Arial" w:cs="Arial"/>
          <w:sz w:val="20"/>
          <w:szCs w:val="20"/>
        </w:rPr>
        <w:t>@ntu.edu.sg)</w:t>
      </w:r>
      <w:r w:rsidR="004E3AFF" w:rsidRPr="004E3AFF">
        <w:rPr>
          <w:rFonts w:ascii="Arial" w:hAnsi="Arial" w:cs="Arial"/>
          <w:sz w:val="20"/>
          <w:szCs w:val="20"/>
        </w:rPr>
        <w:t xml:space="preserve"> to obtain comments and guidance on the preparation of their grant application.</w:t>
      </w:r>
    </w:p>
    <w:p w14:paraId="6CC0186B" w14:textId="77777777" w:rsidR="00115B02" w:rsidRDefault="00115B02" w:rsidP="00115B02">
      <w:pPr>
        <w:pStyle w:val="ListParagraph"/>
        <w:spacing w:after="240" w:line="240" w:lineRule="auto"/>
        <w:ind w:left="567"/>
        <w:jc w:val="both"/>
        <w:rPr>
          <w:rFonts w:ascii="Arial" w:hAnsi="Arial" w:cs="Arial"/>
          <w:sz w:val="20"/>
          <w:szCs w:val="20"/>
        </w:rPr>
      </w:pPr>
    </w:p>
    <w:p w14:paraId="43556C58" w14:textId="59403061" w:rsidR="0000001F" w:rsidRPr="00D502C5" w:rsidRDefault="004B509B" w:rsidP="003F63A4">
      <w:pPr>
        <w:pStyle w:val="ListParagraph"/>
        <w:numPr>
          <w:ilvl w:val="1"/>
          <w:numId w:val="5"/>
        </w:numPr>
        <w:spacing w:after="0" w:line="240" w:lineRule="auto"/>
        <w:ind w:left="567" w:hanging="567"/>
        <w:jc w:val="both"/>
        <w:rPr>
          <w:rFonts w:ascii="Arial" w:hAnsi="Arial" w:cs="Arial"/>
          <w:sz w:val="20"/>
          <w:szCs w:val="20"/>
          <w:highlight w:val="yellow"/>
        </w:rPr>
      </w:pPr>
      <w:r w:rsidRPr="00D502C5">
        <w:rPr>
          <w:rFonts w:ascii="Arial" w:hAnsi="Arial" w:cs="Arial"/>
          <w:iCs/>
          <w:sz w:val="20"/>
          <w:szCs w:val="20"/>
          <w:highlight w:val="yellow"/>
        </w:rPr>
        <w:t xml:space="preserve">The Faculty </w:t>
      </w:r>
      <w:r w:rsidR="002B6943" w:rsidRPr="00D502C5">
        <w:rPr>
          <w:rFonts w:ascii="Arial" w:hAnsi="Arial" w:cs="Arial"/>
          <w:iCs/>
          <w:sz w:val="20"/>
          <w:szCs w:val="20"/>
          <w:highlight w:val="yellow"/>
        </w:rPr>
        <w:t xml:space="preserve">is </w:t>
      </w:r>
      <w:r w:rsidRPr="00D502C5">
        <w:rPr>
          <w:rFonts w:ascii="Arial" w:hAnsi="Arial" w:cs="Arial"/>
          <w:iCs/>
          <w:sz w:val="20"/>
          <w:szCs w:val="20"/>
          <w:highlight w:val="yellow"/>
        </w:rPr>
        <w:t>to discuss and seek academic advice from School's A</w:t>
      </w:r>
      <w:r w:rsidR="00785346" w:rsidRPr="00D502C5">
        <w:rPr>
          <w:rFonts w:ascii="Arial" w:hAnsi="Arial" w:cs="Arial"/>
          <w:iCs/>
          <w:sz w:val="20"/>
          <w:szCs w:val="20"/>
          <w:highlight w:val="yellow"/>
        </w:rPr>
        <w:t xml:space="preserve">ssociate </w:t>
      </w:r>
      <w:r w:rsidRPr="00D502C5">
        <w:rPr>
          <w:rFonts w:ascii="Arial" w:hAnsi="Arial" w:cs="Arial"/>
          <w:iCs/>
          <w:sz w:val="20"/>
          <w:szCs w:val="20"/>
          <w:highlight w:val="yellow"/>
        </w:rPr>
        <w:t>C</w:t>
      </w:r>
      <w:r w:rsidR="00785346" w:rsidRPr="00D502C5">
        <w:rPr>
          <w:rFonts w:ascii="Arial" w:hAnsi="Arial" w:cs="Arial"/>
          <w:iCs/>
          <w:sz w:val="20"/>
          <w:szCs w:val="20"/>
          <w:highlight w:val="yellow"/>
        </w:rPr>
        <w:t>hair</w:t>
      </w:r>
      <w:r w:rsidRPr="00D502C5">
        <w:rPr>
          <w:rFonts w:ascii="Arial" w:hAnsi="Arial" w:cs="Arial"/>
          <w:iCs/>
          <w:sz w:val="20"/>
          <w:szCs w:val="20"/>
          <w:highlight w:val="yellow"/>
        </w:rPr>
        <w:t xml:space="preserve"> (Acad) prior to submitting an application.</w:t>
      </w:r>
      <w:r w:rsidR="00B2035A" w:rsidRPr="00D502C5">
        <w:rPr>
          <w:rFonts w:ascii="Arial" w:hAnsi="Arial" w:cs="Arial"/>
          <w:sz w:val="20"/>
          <w:szCs w:val="20"/>
          <w:highlight w:val="yellow"/>
        </w:rPr>
        <w:t xml:space="preserve"> </w:t>
      </w:r>
      <w:r w:rsidR="00B2035A" w:rsidRPr="00D502C5">
        <w:rPr>
          <w:rFonts w:ascii="Arial" w:hAnsi="Arial" w:cs="Arial"/>
          <w:iCs/>
          <w:sz w:val="20"/>
          <w:szCs w:val="20"/>
          <w:highlight w:val="yellow"/>
        </w:rPr>
        <w:t>This is to ensure the application is aligned to the academic needs, goals and strategies of College/School and ascertain whether the School is prepared to support both the application and embedding its outcomes beyond the conclusion of the course delivery/project.</w:t>
      </w:r>
      <w:r w:rsidR="00785346" w:rsidRPr="00D502C5">
        <w:rPr>
          <w:rFonts w:ascii="Arial" w:hAnsi="Arial" w:cs="Arial"/>
          <w:iCs/>
          <w:sz w:val="20"/>
          <w:szCs w:val="20"/>
          <w:highlight w:val="yellow"/>
        </w:rPr>
        <w:t xml:space="preserve"> </w:t>
      </w:r>
    </w:p>
    <w:p w14:paraId="0E8CE643" w14:textId="77777777" w:rsidR="003F63A4" w:rsidRPr="003F63A4" w:rsidRDefault="003F63A4" w:rsidP="003F63A4">
      <w:pPr>
        <w:spacing w:after="0" w:line="240" w:lineRule="auto"/>
        <w:jc w:val="both"/>
        <w:rPr>
          <w:rFonts w:ascii="Arial" w:hAnsi="Arial" w:cs="Arial"/>
          <w:sz w:val="20"/>
          <w:szCs w:val="20"/>
        </w:rPr>
      </w:pPr>
    </w:p>
    <w:p w14:paraId="4C35F7D6" w14:textId="77777777" w:rsidR="00115B02" w:rsidRPr="00115B02" w:rsidRDefault="004B509B" w:rsidP="00115B02">
      <w:pPr>
        <w:pStyle w:val="ListParagraph"/>
        <w:numPr>
          <w:ilvl w:val="1"/>
          <w:numId w:val="5"/>
        </w:numPr>
        <w:spacing w:after="240" w:line="240" w:lineRule="auto"/>
        <w:ind w:left="567" w:hanging="567"/>
        <w:jc w:val="both"/>
        <w:rPr>
          <w:rFonts w:ascii="Arial" w:hAnsi="Arial" w:cs="Arial"/>
          <w:iCs/>
          <w:sz w:val="20"/>
          <w:szCs w:val="20"/>
        </w:rPr>
      </w:pPr>
      <w:r w:rsidRPr="0000001F">
        <w:rPr>
          <w:rFonts w:ascii="Arial" w:hAnsi="Arial" w:cs="Arial"/>
          <w:sz w:val="20"/>
          <w:szCs w:val="20"/>
        </w:rPr>
        <w:t>The completed</w:t>
      </w:r>
      <w:r w:rsidR="00F819FF" w:rsidRPr="0000001F">
        <w:rPr>
          <w:rFonts w:ascii="Arial" w:hAnsi="Arial" w:cs="Arial"/>
          <w:sz w:val="20"/>
          <w:szCs w:val="20"/>
        </w:rPr>
        <w:t xml:space="preserve"> application</w:t>
      </w:r>
      <w:r w:rsidRPr="0000001F">
        <w:rPr>
          <w:rFonts w:ascii="Arial" w:hAnsi="Arial" w:cs="Arial"/>
          <w:sz w:val="20"/>
          <w:szCs w:val="20"/>
        </w:rPr>
        <w:t xml:space="preserve"> form should be a maximum of </w:t>
      </w:r>
      <w:r w:rsidR="000D3D1A" w:rsidRPr="0000001F">
        <w:rPr>
          <w:rFonts w:ascii="Arial" w:hAnsi="Arial" w:cs="Arial"/>
          <w:sz w:val="20"/>
          <w:szCs w:val="20"/>
        </w:rPr>
        <w:t>ten</w:t>
      </w:r>
      <w:r w:rsidRPr="0000001F">
        <w:rPr>
          <w:rFonts w:ascii="Arial" w:hAnsi="Arial" w:cs="Arial"/>
          <w:sz w:val="20"/>
          <w:szCs w:val="20"/>
        </w:rPr>
        <w:t xml:space="preserve"> (</w:t>
      </w:r>
      <w:r w:rsidR="000D3D1A" w:rsidRPr="0000001F">
        <w:rPr>
          <w:rFonts w:ascii="Arial" w:hAnsi="Arial" w:cs="Arial"/>
          <w:sz w:val="20"/>
          <w:szCs w:val="20"/>
        </w:rPr>
        <w:t>10</w:t>
      </w:r>
      <w:r w:rsidRPr="0000001F">
        <w:rPr>
          <w:rFonts w:ascii="Arial" w:hAnsi="Arial" w:cs="Arial"/>
          <w:sz w:val="20"/>
          <w:szCs w:val="20"/>
        </w:rPr>
        <w:t>) A4 pages (minimum 11 point font – Arial; minimum margins of 2</w:t>
      </w:r>
      <w:r w:rsidR="00D46927" w:rsidRPr="0000001F">
        <w:rPr>
          <w:rFonts w:ascii="Arial" w:hAnsi="Arial" w:cs="Arial"/>
          <w:sz w:val="20"/>
          <w:szCs w:val="20"/>
        </w:rPr>
        <w:t xml:space="preserve"> </w:t>
      </w:r>
      <w:r w:rsidRPr="0000001F">
        <w:rPr>
          <w:rFonts w:ascii="Arial" w:hAnsi="Arial" w:cs="Arial"/>
          <w:sz w:val="20"/>
          <w:szCs w:val="20"/>
        </w:rPr>
        <w:t>cm)</w:t>
      </w:r>
      <w:r w:rsidR="0054626D" w:rsidRPr="0000001F">
        <w:rPr>
          <w:rFonts w:ascii="Arial" w:hAnsi="Arial" w:cs="Arial"/>
          <w:sz w:val="20"/>
          <w:szCs w:val="20"/>
        </w:rPr>
        <w:t>.</w:t>
      </w:r>
      <w:r w:rsidR="00541B4B" w:rsidRPr="0000001F">
        <w:rPr>
          <w:rFonts w:ascii="Arial" w:hAnsi="Arial" w:cs="Arial"/>
          <w:sz w:val="20"/>
          <w:szCs w:val="20"/>
        </w:rPr>
        <w:t xml:space="preserve"> All syllables, reading resources recommendation or any additional details etc. can be part of an appendix.</w:t>
      </w:r>
    </w:p>
    <w:p w14:paraId="4D719CC4" w14:textId="77777777" w:rsidR="00115B02" w:rsidRPr="00115B02" w:rsidRDefault="00115B02" w:rsidP="00115B02">
      <w:pPr>
        <w:pStyle w:val="ListParagraph"/>
        <w:rPr>
          <w:rFonts w:ascii="Arial" w:hAnsi="Arial" w:cs="Arial"/>
          <w:iCs/>
          <w:sz w:val="20"/>
          <w:szCs w:val="20"/>
        </w:rPr>
      </w:pPr>
    </w:p>
    <w:p w14:paraId="1391B4FB" w14:textId="7867F47C" w:rsidR="00115B02" w:rsidRPr="00115B02" w:rsidRDefault="00115B02" w:rsidP="00115B02">
      <w:pPr>
        <w:pStyle w:val="ListParagraph"/>
        <w:numPr>
          <w:ilvl w:val="1"/>
          <w:numId w:val="5"/>
        </w:numPr>
        <w:spacing w:after="240" w:line="240" w:lineRule="auto"/>
        <w:ind w:left="567" w:hanging="567"/>
        <w:jc w:val="both"/>
        <w:rPr>
          <w:rFonts w:ascii="Arial" w:hAnsi="Arial" w:cs="Arial"/>
          <w:iCs/>
          <w:sz w:val="20"/>
          <w:szCs w:val="20"/>
        </w:rPr>
      </w:pPr>
      <w:r w:rsidRPr="00115B02">
        <w:rPr>
          <w:rFonts w:ascii="Arial" w:hAnsi="Arial" w:cs="Arial"/>
          <w:iCs/>
          <w:sz w:val="20"/>
          <w:szCs w:val="20"/>
        </w:rPr>
        <w:t>All applications must be endorsed by the Associate Chair (Acad) of the School with whom the faculty is associated.</w:t>
      </w:r>
    </w:p>
    <w:p w14:paraId="04BFD88E" w14:textId="77777777" w:rsidR="003342D2" w:rsidRPr="003342D2" w:rsidRDefault="003342D2" w:rsidP="00364B4E">
      <w:pPr>
        <w:pStyle w:val="ListParagraph"/>
        <w:jc w:val="both"/>
        <w:rPr>
          <w:rFonts w:ascii="Arial" w:hAnsi="Arial" w:cs="Arial"/>
          <w:iCs/>
          <w:sz w:val="20"/>
          <w:szCs w:val="20"/>
        </w:rPr>
      </w:pPr>
    </w:p>
    <w:p w14:paraId="0041B1AF" w14:textId="15890FCD" w:rsidR="00785346" w:rsidRPr="00785346" w:rsidRDefault="003342D2" w:rsidP="00785346">
      <w:pPr>
        <w:pStyle w:val="ListParagraph"/>
        <w:numPr>
          <w:ilvl w:val="1"/>
          <w:numId w:val="5"/>
        </w:numPr>
        <w:spacing w:after="0"/>
        <w:ind w:left="567" w:hanging="567"/>
        <w:jc w:val="both"/>
        <w:rPr>
          <w:rFonts w:ascii="Arial" w:hAnsi="Arial" w:cs="Arial"/>
          <w:iCs/>
          <w:sz w:val="20"/>
          <w:szCs w:val="20"/>
        </w:rPr>
      </w:pPr>
      <w:r w:rsidRPr="003342D2">
        <w:rPr>
          <w:rFonts w:ascii="Arial" w:hAnsi="Arial" w:cs="Arial"/>
          <w:iCs/>
          <w:sz w:val="20"/>
          <w:szCs w:val="20"/>
        </w:rPr>
        <w:lastRenderedPageBreak/>
        <w:t xml:space="preserve">Indicate the breakdown of the proposal budget and the detailed justification for each budget item in the Application Form. Detailed justifications must be provided for all resources required to successfully complete the project (e.g., explanation of why budget items are needed, how they will be used). Adherence to budgetary norms is expected in all areas. Otherwise, the proposal may be rejected. </w:t>
      </w:r>
      <w:bookmarkEnd w:id="3"/>
    </w:p>
    <w:p w14:paraId="4C15ED69" w14:textId="77777777" w:rsidR="00785346" w:rsidRPr="00785346" w:rsidRDefault="00785346" w:rsidP="00785346">
      <w:pPr>
        <w:pStyle w:val="ListParagraph"/>
        <w:ind w:left="567"/>
        <w:jc w:val="both"/>
        <w:rPr>
          <w:rFonts w:ascii="Arial" w:hAnsi="Arial" w:cs="Arial"/>
          <w:iCs/>
          <w:sz w:val="20"/>
          <w:szCs w:val="20"/>
        </w:rPr>
      </w:pPr>
    </w:p>
    <w:p w14:paraId="6AAC49A1" w14:textId="77777777" w:rsidR="00133AB2" w:rsidRPr="00133AB2" w:rsidRDefault="00B92658" w:rsidP="00133AB2">
      <w:pPr>
        <w:pStyle w:val="ListParagraph"/>
        <w:numPr>
          <w:ilvl w:val="1"/>
          <w:numId w:val="5"/>
        </w:numPr>
        <w:spacing w:after="240" w:line="240" w:lineRule="auto"/>
        <w:ind w:left="567" w:hanging="567"/>
        <w:jc w:val="both"/>
        <w:rPr>
          <w:rFonts w:ascii="Arial" w:hAnsi="Arial" w:cs="Arial"/>
          <w:iCs/>
          <w:sz w:val="20"/>
          <w:szCs w:val="20"/>
        </w:rPr>
      </w:pPr>
      <w:r w:rsidRPr="00351932">
        <w:rPr>
          <w:rFonts w:ascii="Arial" w:hAnsi="Arial" w:cs="Arial"/>
          <w:iCs/>
          <w:sz w:val="20"/>
          <w:szCs w:val="20"/>
        </w:rPr>
        <w:t xml:space="preserve">Completed </w:t>
      </w:r>
      <w:r w:rsidRPr="00B26E5A">
        <w:rPr>
          <w:rFonts w:ascii="Arial" w:hAnsi="Arial" w:cs="Arial"/>
          <w:iCs/>
          <w:sz w:val="20"/>
          <w:szCs w:val="20"/>
        </w:rPr>
        <w:t>application</w:t>
      </w:r>
      <w:r w:rsidR="00863F18">
        <w:rPr>
          <w:rFonts w:ascii="Arial" w:hAnsi="Arial" w:cs="Arial"/>
          <w:iCs/>
          <w:sz w:val="20"/>
          <w:szCs w:val="20"/>
        </w:rPr>
        <w:t xml:space="preserve"> form</w:t>
      </w:r>
      <w:r w:rsidR="00C24BFD" w:rsidRPr="00B26E5A">
        <w:rPr>
          <w:rFonts w:ascii="Arial" w:hAnsi="Arial" w:cs="Arial"/>
          <w:iCs/>
          <w:sz w:val="20"/>
          <w:szCs w:val="20"/>
        </w:rPr>
        <w:t xml:space="preserve"> </w:t>
      </w:r>
      <w:r w:rsidRPr="00B26E5A">
        <w:rPr>
          <w:rFonts w:ascii="Arial" w:hAnsi="Arial" w:cs="Arial"/>
          <w:iCs/>
          <w:sz w:val="20"/>
          <w:szCs w:val="20"/>
        </w:rPr>
        <w:t xml:space="preserve">can be submitted </w:t>
      </w:r>
      <w:r w:rsidR="00863F18">
        <w:rPr>
          <w:rFonts w:ascii="Arial" w:hAnsi="Arial" w:cs="Arial"/>
          <w:iCs/>
          <w:sz w:val="20"/>
          <w:szCs w:val="20"/>
        </w:rPr>
        <w:t xml:space="preserve">via email to </w:t>
      </w:r>
      <w:hyperlink r:id="rId11" w:history="1">
        <w:r w:rsidR="00863F18" w:rsidRPr="00045274">
          <w:rPr>
            <w:rStyle w:val="Hyperlink"/>
            <w:rFonts w:ascii="Arial" w:hAnsi="Arial" w:cs="Arial"/>
            <w:iCs/>
            <w:sz w:val="20"/>
            <w:szCs w:val="20"/>
          </w:rPr>
          <w:t>COILGrant@ntu.edu.sg</w:t>
        </w:r>
      </w:hyperlink>
      <w:r w:rsidR="00040FFE" w:rsidRPr="00B26E5A">
        <w:rPr>
          <w:rFonts w:ascii="Arial" w:hAnsi="Arial" w:cs="Arial"/>
          <w:iCs/>
          <w:sz w:val="20"/>
          <w:szCs w:val="20"/>
        </w:rPr>
        <w:t>.</w:t>
      </w:r>
      <w:r w:rsidR="00E1533C" w:rsidRPr="00B26E5A">
        <w:rPr>
          <w:rFonts w:ascii="Arial" w:hAnsi="Arial" w:cs="Arial"/>
          <w:iCs/>
          <w:sz w:val="20"/>
          <w:szCs w:val="20"/>
        </w:rPr>
        <w:t xml:space="preserve"> </w:t>
      </w:r>
      <w:r w:rsidR="00CA5AD5" w:rsidRPr="00B26E5A">
        <w:rPr>
          <w:rFonts w:ascii="Arial" w:hAnsi="Arial" w:cs="Arial"/>
          <w:sz w:val="20"/>
          <w:szCs w:val="20"/>
        </w:rPr>
        <w:t>Digital endorsements by the A</w:t>
      </w:r>
      <w:r w:rsidR="00EF3E0C" w:rsidRPr="00B26E5A">
        <w:rPr>
          <w:rFonts w:ascii="Arial" w:hAnsi="Arial" w:cs="Arial"/>
          <w:sz w:val="20"/>
          <w:szCs w:val="20"/>
        </w:rPr>
        <w:t xml:space="preserve">ssociate </w:t>
      </w:r>
      <w:r w:rsidR="00CA5AD5" w:rsidRPr="00B26E5A">
        <w:rPr>
          <w:rFonts w:ascii="Arial" w:hAnsi="Arial" w:cs="Arial"/>
          <w:sz w:val="20"/>
          <w:szCs w:val="20"/>
        </w:rPr>
        <w:t>C</w:t>
      </w:r>
      <w:r w:rsidR="00EF3E0C" w:rsidRPr="00B26E5A">
        <w:rPr>
          <w:rFonts w:ascii="Arial" w:hAnsi="Arial" w:cs="Arial"/>
          <w:sz w:val="20"/>
          <w:szCs w:val="20"/>
        </w:rPr>
        <w:t>hair</w:t>
      </w:r>
      <w:r w:rsidR="00CA5AD5" w:rsidRPr="00B26E5A">
        <w:rPr>
          <w:rFonts w:ascii="Arial" w:hAnsi="Arial" w:cs="Arial"/>
          <w:sz w:val="20"/>
          <w:szCs w:val="20"/>
        </w:rPr>
        <w:t xml:space="preserve"> (Acad</w:t>
      </w:r>
      <w:r w:rsidR="00A15B53">
        <w:rPr>
          <w:rFonts w:ascii="Arial" w:hAnsi="Arial" w:cs="Arial"/>
          <w:sz w:val="20"/>
          <w:szCs w:val="20"/>
        </w:rPr>
        <w:t>emic</w:t>
      </w:r>
      <w:r w:rsidR="00CA5AD5" w:rsidRPr="00B26E5A">
        <w:rPr>
          <w:rFonts w:ascii="Arial" w:hAnsi="Arial" w:cs="Arial"/>
          <w:sz w:val="20"/>
          <w:szCs w:val="20"/>
        </w:rPr>
        <w:t xml:space="preserve">) </w:t>
      </w:r>
      <w:r w:rsidR="00EF3E0C" w:rsidRPr="00B26E5A">
        <w:rPr>
          <w:rFonts w:ascii="Arial" w:hAnsi="Arial" w:cs="Arial"/>
          <w:sz w:val="20"/>
          <w:szCs w:val="20"/>
        </w:rPr>
        <w:t xml:space="preserve">of the School </w:t>
      </w:r>
      <w:r w:rsidR="00CA5AD5" w:rsidRPr="00B26E5A">
        <w:rPr>
          <w:rFonts w:ascii="Arial" w:hAnsi="Arial" w:cs="Arial"/>
          <w:sz w:val="20"/>
          <w:szCs w:val="20"/>
        </w:rPr>
        <w:t>will be accepted.</w:t>
      </w:r>
      <w:r w:rsidR="00886895" w:rsidRPr="00B26E5A">
        <w:rPr>
          <w:rFonts w:ascii="Arial" w:hAnsi="Arial" w:cs="Arial"/>
          <w:sz w:val="20"/>
          <w:szCs w:val="20"/>
        </w:rPr>
        <w:t xml:space="preserve"> </w:t>
      </w:r>
    </w:p>
    <w:p w14:paraId="6E919CD9" w14:textId="77777777" w:rsidR="00133AB2" w:rsidRPr="00133AB2" w:rsidRDefault="00133AB2" w:rsidP="00133AB2">
      <w:pPr>
        <w:pStyle w:val="ListParagraph"/>
        <w:rPr>
          <w:rFonts w:ascii="Arial" w:hAnsi="Arial" w:cs="Arial"/>
          <w:iCs/>
          <w:sz w:val="20"/>
          <w:szCs w:val="20"/>
        </w:rPr>
      </w:pPr>
    </w:p>
    <w:p w14:paraId="4090D9E6" w14:textId="467D3988" w:rsidR="00133AB2" w:rsidRDefault="00133AB2" w:rsidP="00133AB2">
      <w:pPr>
        <w:pStyle w:val="ListParagraph"/>
        <w:numPr>
          <w:ilvl w:val="1"/>
          <w:numId w:val="5"/>
        </w:numPr>
        <w:spacing w:after="0" w:line="240" w:lineRule="auto"/>
        <w:ind w:left="567" w:hanging="567"/>
        <w:jc w:val="both"/>
        <w:rPr>
          <w:rFonts w:ascii="Arial" w:hAnsi="Arial" w:cs="Arial"/>
          <w:iCs/>
          <w:sz w:val="20"/>
          <w:szCs w:val="20"/>
        </w:rPr>
      </w:pPr>
      <w:r w:rsidRPr="00133AB2">
        <w:rPr>
          <w:rFonts w:ascii="Arial" w:hAnsi="Arial" w:cs="Arial"/>
          <w:iCs/>
          <w:sz w:val="20"/>
          <w:szCs w:val="20"/>
        </w:rPr>
        <w:t>Following the administrative checks to ensure that the required information on the application form is complete, instructions on how to submit the pre-recorded video presentation will be provided. Applicants should have the video recording ready for submission when notified.</w:t>
      </w:r>
    </w:p>
    <w:p w14:paraId="7617B7DA" w14:textId="77777777" w:rsidR="005574D7" w:rsidRPr="00487458" w:rsidRDefault="005574D7" w:rsidP="00487458">
      <w:pPr>
        <w:spacing w:after="240" w:line="240" w:lineRule="auto"/>
        <w:jc w:val="both"/>
        <w:rPr>
          <w:rFonts w:ascii="Arial" w:hAnsi="Arial" w:cs="Arial"/>
          <w:iCs/>
          <w:sz w:val="20"/>
          <w:szCs w:val="20"/>
        </w:rPr>
      </w:pPr>
    </w:p>
    <w:p w14:paraId="478AAB91" w14:textId="61155708" w:rsidR="005574D7" w:rsidRDefault="00680E36" w:rsidP="00364B4E">
      <w:pPr>
        <w:pStyle w:val="Heading5"/>
        <w:keepNext/>
        <w:numPr>
          <w:ilvl w:val="1"/>
          <w:numId w:val="2"/>
        </w:numPr>
        <w:tabs>
          <w:tab w:val="num" w:pos="1440"/>
        </w:tabs>
        <w:autoSpaceDE w:val="0"/>
        <w:autoSpaceDN w:val="0"/>
        <w:adjustRightInd w:val="0"/>
        <w:spacing w:before="0" w:after="240"/>
        <w:ind w:left="567" w:hanging="567"/>
        <w:jc w:val="both"/>
        <w:rPr>
          <w:rFonts w:ascii="Arial" w:hAnsi="Arial" w:cs="Arial"/>
          <w:i w:val="0"/>
          <w:iCs w:val="0"/>
          <w:sz w:val="24"/>
          <w:szCs w:val="24"/>
        </w:rPr>
      </w:pPr>
      <w:r>
        <w:rPr>
          <w:rFonts w:ascii="Arial" w:hAnsi="Arial" w:cs="Arial"/>
          <w:i w:val="0"/>
          <w:iCs w:val="0"/>
          <w:sz w:val="24"/>
          <w:szCs w:val="24"/>
        </w:rPr>
        <w:t>Review</w:t>
      </w:r>
      <w:r w:rsidR="005574D7" w:rsidRPr="002E6180">
        <w:rPr>
          <w:rFonts w:ascii="Arial" w:hAnsi="Arial" w:cs="Arial"/>
          <w:i w:val="0"/>
          <w:iCs w:val="0"/>
          <w:sz w:val="24"/>
          <w:szCs w:val="24"/>
        </w:rPr>
        <w:t xml:space="preserve"> Process</w:t>
      </w:r>
    </w:p>
    <w:p w14:paraId="4895E132" w14:textId="68191391" w:rsidR="004A39E5" w:rsidRPr="007C242D" w:rsidRDefault="00D73806" w:rsidP="00486C86">
      <w:pPr>
        <w:pStyle w:val="ListParagraph"/>
        <w:numPr>
          <w:ilvl w:val="1"/>
          <w:numId w:val="8"/>
        </w:numPr>
        <w:ind w:left="567" w:hanging="567"/>
        <w:jc w:val="both"/>
        <w:rPr>
          <w:rFonts w:ascii="Arial" w:hAnsi="Arial" w:cs="Arial"/>
          <w:sz w:val="20"/>
          <w:szCs w:val="20"/>
        </w:rPr>
      </w:pPr>
      <w:r>
        <w:rPr>
          <w:rFonts w:ascii="Arial" w:hAnsi="Arial" w:cs="Arial"/>
          <w:sz w:val="20"/>
          <w:szCs w:val="20"/>
        </w:rPr>
        <w:t>Administrative checks are conducted</w:t>
      </w:r>
      <w:r w:rsidR="00814F27" w:rsidRPr="00814F27">
        <w:rPr>
          <w:rFonts w:ascii="Arial" w:hAnsi="Arial" w:cs="Arial"/>
          <w:sz w:val="20"/>
          <w:szCs w:val="20"/>
        </w:rPr>
        <w:t xml:space="preserve"> to ensure that they comply </w:t>
      </w:r>
      <w:r w:rsidR="00F91C1C" w:rsidRPr="00F91C1C">
        <w:rPr>
          <w:rFonts w:ascii="Arial" w:hAnsi="Arial" w:cs="Arial"/>
          <w:sz w:val="20"/>
          <w:szCs w:val="20"/>
        </w:rPr>
        <w:t>with the objectives and scope of the COIL grant and that they conform with the application requirements (e.g., that all components of the application are completed) (e.g., nature of course design and delivery, types of engagement with overseas institution</w:t>
      </w:r>
      <w:r w:rsidR="00545877">
        <w:rPr>
          <w:rFonts w:ascii="Arial" w:hAnsi="Arial" w:cs="Arial"/>
          <w:sz w:val="20"/>
          <w:szCs w:val="20"/>
        </w:rPr>
        <w:t>; justification for budget</w:t>
      </w:r>
      <w:r w:rsidR="00F91C1C" w:rsidRPr="00F91C1C">
        <w:rPr>
          <w:rFonts w:ascii="Arial" w:hAnsi="Arial" w:cs="Arial"/>
          <w:sz w:val="20"/>
          <w:szCs w:val="20"/>
        </w:rPr>
        <w:t>).</w:t>
      </w:r>
    </w:p>
    <w:p w14:paraId="58E68C0C" w14:textId="77777777" w:rsidR="0010100D" w:rsidRDefault="0010100D" w:rsidP="0010100D">
      <w:pPr>
        <w:pStyle w:val="ListParagraph"/>
        <w:ind w:left="567"/>
        <w:jc w:val="both"/>
        <w:rPr>
          <w:rFonts w:ascii="Arial" w:hAnsi="Arial" w:cs="Arial"/>
          <w:sz w:val="20"/>
          <w:szCs w:val="20"/>
        </w:rPr>
      </w:pPr>
    </w:p>
    <w:p w14:paraId="3363B44E" w14:textId="498102AE" w:rsidR="00AD734A" w:rsidRDefault="002C34AB" w:rsidP="00486C86">
      <w:pPr>
        <w:pStyle w:val="ListParagraph"/>
        <w:numPr>
          <w:ilvl w:val="1"/>
          <w:numId w:val="8"/>
        </w:numPr>
        <w:ind w:left="567" w:hanging="567"/>
        <w:jc w:val="both"/>
        <w:rPr>
          <w:rFonts w:ascii="Arial" w:hAnsi="Arial" w:cs="Arial"/>
          <w:sz w:val="20"/>
          <w:szCs w:val="20"/>
        </w:rPr>
      </w:pPr>
      <w:r w:rsidRPr="00AD734A">
        <w:rPr>
          <w:rFonts w:ascii="Arial" w:hAnsi="Arial" w:cs="Arial"/>
          <w:sz w:val="20"/>
          <w:szCs w:val="20"/>
        </w:rPr>
        <w:t>Applicants may be asked to respond to clarifications issued by the COIL GM during the Administrative Checks period</w:t>
      </w:r>
      <w:r w:rsidR="00111130">
        <w:rPr>
          <w:rFonts w:ascii="Arial" w:hAnsi="Arial" w:cs="Arial"/>
          <w:sz w:val="20"/>
          <w:szCs w:val="20"/>
        </w:rPr>
        <w:t>.</w:t>
      </w:r>
      <w:r w:rsidRPr="00AD734A">
        <w:rPr>
          <w:rFonts w:ascii="Arial" w:hAnsi="Arial" w:cs="Arial"/>
          <w:sz w:val="20"/>
          <w:szCs w:val="20"/>
        </w:rPr>
        <w:t xml:space="preserve"> </w:t>
      </w:r>
      <w:r w:rsidR="00AD734A" w:rsidRPr="00AD734A">
        <w:rPr>
          <w:rFonts w:ascii="Arial" w:hAnsi="Arial" w:cs="Arial"/>
          <w:sz w:val="20"/>
          <w:szCs w:val="20"/>
        </w:rPr>
        <w:t>They will then submit a revised proposal that incorporates the clarifications before the proposals are forwarded to the COIL Review Panel.</w:t>
      </w:r>
      <w:r w:rsidR="00EE7DF4">
        <w:rPr>
          <w:rFonts w:ascii="Arial" w:hAnsi="Arial" w:cs="Arial"/>
          <w:sz w:val="20"/>
          <w:szCs w:val="20"/>
        </w:rPr>
        <w:t xml:space="preserve"> </w:t>
      </w:r>
    </w:p>
    <w:p w14:paraId="47D06EC5" w14:textId="77777777" w:rsidR="00AD734A" w:rsidRDefault="00AD734A" w:rsidP="00AD734A">
      <w:pPr>
        <w:pStyle w:val="ListParagraph"/>
        <w:ind w:left="567"/>
        <w:jc w:val="both"/>
        <w:rPr>
          <w:rFonts w:ascii="Arial" w:hAnsi="Arial" w:cs="Arial"/>
          <w:sz w:val="20"/>
          <w:szCs w:val="20"/>
        </w:rPr>
      </w:pPr>
    </w:p>
    <w:p w14:paraId="6549514A" w14:textId="47C7673D" w:rsidR="002074E5" w:rsidRDefault="004A39E5" w:rsidP="00486C86">
      <w:pPr>
        <w:pStyle w:val="ListParagraph"/>
        <w:numPr>
          <w:ilvl w:val="1"/>
          <w:numId w:val="8"/>
        </w:numPr>
        <w:ind w:left="567" w:hanging="567"/>
        <w:jc w:val="both"/>
        <w:rPr>
          <w:rFonts w:ascii="Arial" w:hAnsi="Arial" w:cs="Arial"/>
          <w:sz w:val="20"/>
          <w:szCs w:val="20"/>
        </w:rPr>
      </w:pPr>
      <w:r w:rsidRPr="004A39E5">
        <w:rPr>
          <w:rFonts w:ascii="Arial" w:hAnsi="Arial" w:cs="Arial"/>
          <w:sz w:val="20"/>
          <w:szCs w:val="20"/>
        </w:rPr>
        <w:t xml:space="preserve">The application (both the application form and the pre-recorded video presentation) will be sent to two or more independent reviewers after </w:t>
      </w:r>
      <w:r w:rsidR="00E55D7F">
        <w:rPr>
          <w:rFonts w:ascii="Arial" w:hAnsi="Arial" w:cs="Arial"/>
          <w:sz w:val="20"/>
          <w:szCs w:val="20"/>
        </w:rPr>
        <w:t>clearing</w:t>
      </w:r>
      <w:r w:rsidRPr="004A39E5">
        <w:rPr>
          <w:rFonts w:ascii="Arial" w:hAnsi="Arial" w:cs="Arial"/>
          <w:sz w:val="20"/>
          <w:szCs w:val="20"/>
        </w:rPr>
        <w:t xml:space="preserve"> the </w:t>
      </w:r>
      <w:r w:rsidR="00D73806">
        <w:rPr>
          <w:rFonts w:ascii="Arial" w:hAnsi="Arial" w:cs="Arial"/>
          <w:sz w:val="20"/>
          <w:szCs w:val="20"/>
        </w:rPr>
        <w:t>administrative checks</w:t>
      </w:r>
      <w:r w:rsidRPr="004A39E5">
        <w:rPr>
          <w:rFonts w:ascii="Arial" w:hAnsi="Arial" w:cs="Arial"/>
          <w:sz w:val="20"/>
          <w:szCs w:val="20"/>
        </w:rPr>
        <w:t>.</w:t>
      </w:r>
    </w:p>
    <w:p w14:paraId="48C080CA" w14:textId="77777777" w:rsidR="002074E5" w:rsidRPr="00B77528" w:rsidRDefault="002074E5" w:rsidP="00364B4E">
      <w:pPr>
        <w:pStyle w:val="ListParagraph"/>
        <w:jc w:val="both"/>
        <w:rPr>
          <w:rFonts w:ascii="Arial" w:hAnsi="Arial" w:cs="Arial"/>
          <w:sz w:val="20"/>
          <w:szCs w:val="20"/>
        </w:rPr>
      </w:pPr>
    </w:p>
    <w:p w14:paraId="2F8D406D" w14:textId="03BB29EA" w:rsidR="002074E5" w:rsidRPr="00CF661D" w:rsidRDefault="002074E5" w:rsidP="00486C86">
      <w:pPr>
        <w:pStyle w:val="ListParagraph"/>
        <w:numPr>
          <w:ilvl w:val="1"/>
          <w:numId w:val="8"/>
        </w:numPr>
        <w:ind w:left="567" w:hanging="567"/>
        <w:jc w:val="both"/>
        <w:rPr>
          <w:rFonts w:ascii="Arial" w:hAnsi="Arial" w:cs="Arial"/>
          <w:sz w:val="20"/>
          <w:szCs w:val="20"/>
        </w:rPr>
      </w:pPr>
      <w:r w:rsidRPr="00CF661D">
        <w:rPr>
          <w:rFonts w:ascii="Arial" w:hAnsi="Arial" w:cs="Arial"/>
          <w:sz w:val="20"/>
          <w:szCs w:val="20"/>
        </w:rPr>
        <w:t xml:space="preserve">Applications will be reviewed by the </w:t>
      </w:r>
      <w:r w:rsidR="00074985" w:rsidRPr="00CF661D">
        <w:rPr>
          <w:rFonts w:ascii="Arial" w:hAnsi="Arial" w:cs="Arial"/>
          <w:sz w:val="20"/>
          <w:szCs w:val="20"/>
        </w:rPr>
        <w:t>COIL Review</w:t>
      </w:r>
      <w:r w:rsidRPr="00CF661D">
        <w:rPr>
          <w:rFonts w:ascii="Arial" w:hAnsi="Arial" w:cs="Arial"/>
          <w:sz w:val="20"/>
          <w:szCs w:val="20"/>
        </w:rPr>
        <w:t xml:space="preserve"> Panel. The Panel will comprise: </w:t>
      </w:r>
    </w:p>
    <w:p w14:paraId="58ED6DB6" w14:textId="77777777" w:rsidR="002074E5" w:rsidRPr="00CF661D" w:rsidRDefault="002074E5" w:rsidP="00486C86">
      <w:pPr>
        <w:pStyle w:val="ListParagraph"/>
        <w:numPr>
          <w:ilvl w:val="0"/>
          <w:numId w:val="9"/>
        </w:numPr>
        <w:spacing w:after="0" w:line="240" w:lineRule="auto"/>
        <w:jc w:val="both"/>
        <w:textAlignment w:val="baseline"/>
        <w:rPr>
          <w:rFonts w:ascii="Arial" w:hAnsi="Arial" w:cs="Arial"/>
          <w:sz w:val="20"/>
          <w:szCs w:val="20"/>
        </w:rPr>
      </w:pPr>
      <w:r w:rsidRPr="00CF661D">
        <w:rPr>
          <w:rFonts w:ascii="Arial" w:hAnsi="Arial" w:cs="Arial"/>
          <w:sz w:val="20"/>
          <w:szCs w:val="20"/>
        </w:rPr>
        <w:t>Representative from each College (including Teaching Excellence Academy Fellows) </w:t>
      </w:r>
    </w:p>
    <w:p w14:paraId="2796D056" w14:textId="77777777" w:rsidR="002074E5" w:rsidRPr="00CF661D" w:rsidRDefault="002074E5" w:rsidP="00486C86">
      <w:pPr>
        <w:pStyle w:val="ListParagraph"/>
        <w:numPr>
          <w:ilvl w:val="0"/>
          <w:numId w:val="9"/>
        </w:numPr>
        <w:spacing w:after="0" w:line="240" w:lineRule="auto"/>
        <w:jc w:val="both"/>
        <w:textAlignment w:val="baseline"/>
        <w:rPr>
          <w:rFonts w:ascii="Arial" w:hAnsi="Arial" w:cs="Arial"/>
          <w:sz w:val="20"/>
          <w:szCs w:val="20"/>
        </w:rPr>
      </w:pPr>
      <w:r w:rsidRPr="00CF661D">
        <w:rPr>
          <w:rFonts w:ascii="Arial" w:hAnsi="Arial" w:cs="Arial"/>
          <w:sz w:val="20"/>
          <w:szCs w:val="20"/>
        </w:rPr>
        <w:t>Representative from LKC School of Medicine </w:t>
      </w:r>
    </w:p>
    <w:p w14:paraId="5FC33853" w14:textId="77777777" w:rsidR="002074E5" w:rsidRPr="00CF661D" w:rsidRDefault="002074E5" w:rsidP="00486C86">
      <w:pPr>
        <w:pStyle w:val="ListParagraph"/>
        <w:numPr>
          <w:ilvl w:val="0"/>
          <w:numId w:val="9"/>
        </w:numPr>
        <w:spacing w:after="0" w:line="240" w:lineRule="auto"/>
        <w:jc w:val="both"/>
        <w:textAlignment w:val="baseline"/>
        <w:rPr>
          <w:rFonts w:ascii="Arial" w:hAnsi="Arial" w:cs="Arial"/>
          <w:sz w:val="20"/>
          <w:szCs w:val="20"/>
        </w:rPr>
      </w:pPr>
      <w:r w:rsidRPr="00CF661D">
        <w:rPr>
          <w:rFonts w:ascii="Arial" w:hAnsi="Arial" w:cs="Arial"/>
          <w:sz w:val="20"/>
          <w:szCs w:val="20"/>
        </w:rPr>
        <w:t>Representative from National Institute of Education, Singapore </w:t>
      </w:r>
    </w:p>
    <w:p w14:paraId="5F54B41F" w14:textId="77777777" w:rsidR="002074E5" w:rsidRPr="00CF661D" w:rsidRDefault="002074E5" w:rsidP="00486C86">
      <w:pPr>
        <w:pStyle w:val="ListParagraph"/>
        <w:numPr>
          <w:ilvl w:val="0"/>
          <w:numId w:val="9"/>
        </w:numPr>
        <w:spacing w:after="0" w:line="240" w:lineRule="auto"/>
        <w:jc w:val="both"/>
        <w:textAlignment w:val="baseline"/>
        <w:rPr>
          <w:rFonts w:ascii="Arial" w:hAnsi="Arial" w:cs="Arial"/>
          <w:sz w:val="20"/>
          <w:szCs w:val="20"/>
        </w:rPr>
      </w:pPr>
      <w:r w:rsidRPr="00CF661D">
        <w:rPr>
          <w:rFonts w:ascii="Arial" w:hAnsi="Arial" w:cs="Arial"/>
          <w:sz w:val="20"/>
          <w:szCs w:val="20"/>
        </w:rPr>
        <w:t>Director, CTLP or delegate </w:t>
      </w:r>
    </w:p>
    <w:p w14:paraId="3C86D7E0" w14:textId="77777777" w:rsidR="003B6876" w:rsidRPr="00F7303A" w:rsidRDefault="003B6876" w:rsidP="00364B4E">
      <w:pPr>
        <w:spacing w:after="0" w:line="240" w:lineRule="auto"/>
        <w:jc w:val="both"/>
        <w:textAlignment w:val="baseline"/>
        <w:rPr>
          <w:rFonts w:ascii="Arial" w:hAnsi="Arial" w:cs="Arial"/>
          <w:sz w:val="20"/>
          <w:szCs w:val="20"/>
          <w:highlight w:val="green"/>
        </w:rPr>
      </w:pPr>
    </w:p>
    <w:p w14:paraId="2710FCE0" w14:textId="011C6B40" w:rsidR="002074E5" w:rsidRPr="00532A13" w:rsidRDefault="008D3AF0" w:rsidP="00486C86">
      <w:pPr>
        <w:pStyle w:val="ListParagraph"/>
        <w:numPr>
          <w:ilvl w:val="1"/>
          <w:numId w:val="8"/>
        </w:numPr>
        <w:spacing w:after="0" w:line="240" w:lineRule="auto"/>
        <w:ind w:left="567" w:hanging="567"/>
        <w:jc w:val="both"/>
        <w:textAlignment w:val="baseline"/>
        <w:rPr>
          <w:rFonts w:ascii="Arial" w:hAnsi="Arial" w:cs="Arial"/>
          <w:sz w:val="20"/>
          <w:szCs w:val="20"/>
        </w:rPr>
      </w:pPr>
      <w:r w:rsidRPr="008D3AF0">
        <w:rPr>
          <w:rFonts w:ascii="Arial" w:hAnsi="Arial" w:cs="Arial"/>
          <w:sz w:val="20"/>
          <w:szCs w:val="20"/>
        </w:rPr>
        <w:t>When reviewing applications, the Panel will take into account the following criteria.</w:t>
      </w:r>
    </w:p>
    <w:p w14:paraId="21D24E20" w14:textId="77777777" w:rsidR="00BA764F" w:rsidRPr="00BA764F"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course proposal is aligned to the University’s educational mission.</w:t>
      </w:r>
    </w:p>
    <w:p w14:paraId="1C0BE01E" w14:textId="154FD71F" w:rsidR="00BA764F"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course meets the guiding principles of NTU Course Design.</w:t>
      </w:r>
    </w:p>
    <w:p w14:paraId="32FC7E4E" w14:textId="068E91C7" w:rsidR="00E40429" w:rsidRPr="00E40429" w:rsidRDefault="00E40429"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learning outcomes align with the intended audience and purpose of the course.</w:t>
      </w:r>
    </w:p>
    <w:p w14:paraId="6224C2EA" w14:textId="77777777" w:rsidR="00BA764F" w:rsidRPr="00BA764F"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course has appropriate/reliable collaborator from institution known for their academic rigour.</w:t>
      </w:r>
    </w:p>
    <w:p w14:paraId="194B097D" w14:textId="1794C6A9" w:rsidR="00921334" w:rsidRPr="00921334"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It is feasible for collaborating partner university students to participate in the course virtually.</w:t>
      </w:r>
    </w:p>
    <w:p w14:paraId="6EB7CFAF" w14:textId="77777777" w:rsidR="00921334" w:rsidRPr="00BA764F" w:rsidRDefault="00921334"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course improves student learning in a multicultural setting.</w:t>
      </w:r>
    </w:p>
    <w:p w14:paraId="0933C153" w14:textId="207A5C16" w:rsidR="00BA764F" w:rsidRPr="00BA764F"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ACI trip is well planned as part of the course requirements.</w:t>
      </w:r>
      <w:r w:rsidR="00E6108D">
        <w:rPr>
          <w:rFonts w:ascii="Arial" w:hAnsi="Arial" w:cs="Arial"/>
          <w:sz w:val="20"/>
          <w:szCs w:val="20"/>
        </w:rPr>
        <w:t xml:space="preserve"> (if applicable)</w:t>
      </w:r>
    </w:p>
    <w:p w14:paraId="1C611230" w14:textId="218C4E7E" w:rsidR="00BA764F" w:rsidRDefault="00BA764F" w:rsidP="00486C86">
      <w:pPr>
        <w:pStyle w:val="ListParagraph"/>
        <w:numPr>
          <w:ilvl w:val="0"/>
          <w:numId w:val="10"/>
        </w:numPr>
        <w:spacing w:after="0" w:line="240" w:lineRule="auto"/>
        <w:ind w:left="993" w:hanging="426"/>
        <w:jc w:val="both"/>
        <w:textAlignment w:val="baseline"/>
        <w:rPr>
          <w:rFonts w:ascii="Arial" w:hAnsi="Arial" w:cs="Arial"/>
          <w:sz w:val="20"/>
          <w:szCs w:val="20"/>
        </w:rPr>
      </w:pPr>
      <w:r w:rsidRPr="00BA764F">
        <w:rPr>
          <w:rFonts w:ascii="Arial" w:hAnsi="Arial" w:cs="Arial"/>
          <w:sz w:val="20"/>
          <w:szCs w:val="20"/>
        </w:rPr>
        <w:t>The requested budget is appropriate.</w:t>
      </w:r>
    </w:p>
    <w:p w14:paraId="482CDCE0" w14:textId="77777777" w:rsidR="00BA764F" w:rsidRDefault="00BA764F" w:rsidP="00364B4E">
      <w:pPr>
        <w:pStyle w:val="ListParagraph"/>
        <w:spacing w:after="0" w:line="240" w:lineRule="auto"/>
        <w:ind w:left="567"/>
        <w:jc w:val="both"/>
        <w:textAlignment w:val="baseline"/>
        <w:rPr>
          <w:rFonts w:ascii="Arial" w:hAnsi="Arial" w:cs="Arial"/>
          <w:sz w:val="20"/>
          <w:szCs w:val="20"/>
        </w:rPr>
      </w:pPr>
    </w:p>
    <w:p w14:paraId="64A75899" w14:textId="35B1ED8E" w:rsidR="00680E36" w:rsidRDefault="006D330B" w:rsidP="00486C86">
      <w:pPr>
        <w:pStyle w:val="ListParagraph"/>
        <w:numPr>
          <w:ilvl w:val="1"/>
          <w:numId w:val="8"/>
        </w:numPr>
        <w:ind w:left="567" w:hanging="567"/>
        <w:rPr>
          <w:rFonts w:ascii="Arial" w:hAnsi="Arial" w:cs="Arial"/>
          <w:sz w:val="20"/>
          <w:szCs w:val="20"/>
        </w:rPr>
      </w:pPr>
      <w:r w:rsidRPr="006D330B">
        <w:rPr>
          <w:rFonts w:ascii="Arial" w:hAnsi="Arial" w:cs="Arial"/>
          <w:sz w:val="20"/>
          <w:szCs w:val="20"/>
        </w:rPr>
        <w:t>Shortlisted applicants will be notified by CTLP and may be asked to incorporate recommendations from the Panel into their proposal, with the support of CTLP</w:t>
      </w:r>
      <w:r w:rsidR="003B6876">
        <w:rPr>
          <w:rFonts w:ascii="Arial" w:hAnsi="Arial" w:cs="Arial"/>
          <w:sz w:val="20"/>
          <w:szCs w:val="20"/>
        </w:rPr>
        <w:t xml:space="preserve"> (on </w:t>
      </w:r>
      <w:r w:rsidR="00756813">
        <w:rPr>
          <w:rFonts w:ascii="Arial" w:hAnsi="Arial" w:cs="Arial"/>
          <w:sz w:val="20"/>
          <w:szCs w:val="20"/>
        </w:rPr>
        <w:t>course design</w:t>
      </w:r>
      <w:r w:rsidR="003B6876">
        <w:rPr>
          <w:rFonts w:ascii="Arial" w:hAnsi="Arial" w:cs="Arial"/>
          <w:sz w:val="20"/>
          <w:szCs w:val="20"/>
        </w:rPr>
        <w:t xml:space="preserve"> matters) and OGEM (on </w:t>
      </w:r>
      <w:r w:rsidR="00756813" w:rsidRPr="00756813">
        <w:rPr>
          <w:rFonts w:ascii="Arial" w:hAnsi="Arial" w:cs="Arial"/>
          <w:sz w:val="20"/>
          <w:szCs w:val="20"/>
        </w:rPr>
        <w:t>ACI programme ideas and help identify potential partner institutions students to join the classes</w:t>
      </w:r>
      <w:r w:rsidR="00756813">
        <w:rPr>
          <w:rFonts w:ascii="Arial" w:hAnsi="Arial" w:cs="Arial"/>
          <w:sz w:val="20"/>
          <w:szCs w:val="20"/>
        </w:rPr>
        <w:t>)</w:t>
      </w:r>
      <w:r w:rsidRPr="006D330B">
        <w:rPr>
          <w:rFonts w:ascii="Arial" w:hAnsi="Arial" w:cs="Arial"/>
          <w:sz w:val="20"/>
          <w:szCs w:val="20"/>
        </w:rPr>
        <w:t>.</w:t>
      </w:r>
    </w:p>
    <w:p w14:paraId="4C53C608" w14:textId="77777777" w:rsidR="006E3FDA" w:rsidRDefault="006E3FDA" w:rsidP="009C63C8">
      <w:pPr>
        <w:pStyle w:val="ListParagraph"/>
        <w:ind w:left="567"/>
        <w:rPr>
          <w:rFonts w:ascii="Arial" w:hAnsi="Arial" w:cs="Arial"/>
          <w:sz w:val="20"/>
          <w:szCs w:val="20"/>
        </w:rPr>
      </w:pPr>
    </w:p>
    <w:p w14:paraId="1E94C6EC" w14:textId="29178122" w:rsidR="0098564D" w:rsidRPr="002E6180" w:rsidRDefault="0098564D" w:rsidP="00364B4E">
      <w:pPr>
        <w:pStyle w:val="Heading5"/>
        <w:keepNext/>
        <w:numPr>
          <w:ilvl w:val="1"/>
          <w:numId w:val="2"/>
        </w:numPr>
        <w:tabs>
          <w:tab w:val="num" w:pos="1440"/>
        </w:tabs>
        <w:autoSpaceDE w:val="0"/>
        <w:autoSpaceDN w:val="0"/>
        <w:adjustRightInd w:val="0"/>
        <w:spacing w:before="0" w:after="240"/>
        <w:ind w:left="567" w:hanging="567"/>
        <w:jc w:val="both"/>
        <w:rPr>
          <w:rFonts w:ascii="Arial" w:hAnsi="Arial" w:cs="Arial"/>
          <w:i w:val="0"/>
          <w:iCs w:val="0"/>
          <w:sz w:val="24"/>
          <w:szCs w:val="24"/>
        </w:rPr>
      </w:pPr>
      <w:r w:rsidRPr="002E6180">
        <w:rPr>
          <w:rFonts w:ascii="Arial" w:hAnsi="Arial" w:cs="Arial"/>
          <w:i w:val="0"/>
          <w:iCs w:val="0"/>
          <w:sz w:val="24"/>
          <w:szCs w:val="24"/>
        </w:rPr>
        <w:t>Obligations of NTU COIL Grant Awardees</w:t>
      </w:r>
    </w:p>
    <w:p w14:paraId="4EFE816F" w14:textId="77777777" w:rsidR="00033101" w:rsidRPr="00033101" w:rsidRDefault="00033101" w:rsidP="00486C86">
      <w:pPr>
        <w:pStyle w:val="ListParagraph"/>
        <w:numPr>
          <w:ilvl w:val="0"/>
          <w:numId w:val="7"/>
        </w:numPr>
        <w:spacing w:after="240" w:line="240" w:lineRule="auto"/>
        <w:jc w:val="both"/>
        <w:rPr>
          <w:rFonts w:ascii="Arial" w:hAnsi="Arial" w:cs="Arial"/>
          <w:vanish/>
          <w:sz w:val="20"/>
          <w:szCs w:val="20"/>
        </w:rPr>
      </w:pPr>
    </w:p>
    <w:p w14:paraId="7DC32320" w14:textId="77777777" w:rsidR="00033101" w:rsidRPr="00033101" w:rsidRDefault="00033101" w:rsidP="00486C86">
      <w:pPr>
        <w:pStyle w:val="ListParagraph"/>
        <w:numPr>
          <w:ilvl w:val="0"/>
          <w:numId w:val="7"/>
        </w:numPr>
        <w:spacing w:after="240" w:line="240" w:lineRule="auto"/>
        <w:jc w:val="both"/>
        <w:rPr>
          <w:rFonts w:ascii="Arial" w:hAnsi="Arial" w:cs="Arial"/>
          <w:vanish/>
          <w:sz w:val="20"/>
          <w:szCs w:val="20"/>
        </w:rPr>
      </w:pPr>
    </w:p>
    <w:p w14:paraId="6ED0EB5C" w14:textId="374DD67F" w:rsidR="000614DD" w:rsidRDefault="007A6F34" w:rsidP="000614DD">
      <w:pPr>
        <w:pStyle w:val="ListParagraph"/>
        <w:numPr>
          <w:ilvl w:val="1"/>
          <w:numId w:val="7"/>
        </w:numPr>
        <w:ind w:left="567" w:hanging="567"/>
        <w:jc w:val="both"/>
        <w:rPr>
          <w:rFonts w:ascii="Arial" w:hAnsi="Arial" w:cs="Arial"/>
          <w:sz w:val="20"/>
          <w:szCs w:val="20"/>
        </w:rPr>
      </w:pPr>
      <w:bookmarkStart w:id="4" w:name="_Hlk126237237"/>
      <w:r w:rsidRPr="007A6F34">
        <w:rPr>
          <w:rFonts w:ascii="Arial" w:hAnsi="Arial" w:cs="Arial"/>
          <w:sz w:val="20"/>
          <w:szCs w:val="20"/>
        </w:rPr>
        <w:t>The grant holder is required to implement the designed course(s) during one of the regular semesters or special terms within the academic years AY2023/24, AY2024/25, and AY2025/26.</w:t>
      </w:r>
      <w:r>
        <w:rPr>
          <w:rFonts w:ascii="Arial" w:hAnsi="Arial" w:cs="Arial"/>
          <w:sz w:val="20"/>
          <w:szCs w:val="20"/>
        </w:rPr>
        <w:t xml:space="preserve"> </w:t>
      </w:r>
      <w:r w:rsidR="00C23F2B" w:rsidRPr="00C23F2B">
        <w:rPr>
          <w:rFonts w:ascii="Arial" w:hAnsi="Arial" w:cs="Arial"/>
          <w:sz w:val="20"/>
          <w:szCs w:val="20"/>
        </w:rPr>
        <w:t>Please be aware that for AY2025/26, the implementation will be limited to Semester 1.</w:t>
      </w:r>
    </w:p>
    <w:p w14:paraId="583B7428" w14:textId="77777777" w:rsidR="000614DD" w:rsidRDefault="000614DD" w:rsidP="000614DD">
      <w:pPr>
        <w:pStyle w:val="ListParagraph"/>
        <w:ind w:left="567"/>
        <w:jc w:val="both"/>
        <w:rPr>
          <w:rFonts w:ascii="Arial" w:hAnsi="Arial" w:cs="Arial"/>
          <w:sz w:val="20"/>
          <w:szCs w:val="20"/>
        </w:rPr>
      </w:pPr>
    </w:p>
    <w:p w14:paraId="23EC7C3B" w14:textId="433EB891" w:rsidR="000614DD" w:rsidRDefault="000614DD" w:rsidP="000614DD">
      <w:pPr>
        <w:pStyle w:val="ListParagraph"/>
        <w:ind w:left="567"/>
        <w:jc w:val="both"/>
        <w:rPr>
          <w:rFonts w:ascii="Arial" w:hAnsi="Arial" w:cs="Arial"/>
          <w:sz w:val="20"/>
          <w:szCs w:val="20"/>
        </w:rPr>
      </w:pPr>
      <w:r>
        <w:rPr>
          <w:rFonts w:ascii="Arial" w:hAnsi="Arial" w:cs="Arial"/>
          <w:sz w:val="20"/>
          <w:szCs w:val="20"/>
        </w:rPr>
        <w:t>It</w:t>
      </w:r>
      <w:r w:rsidR="009451D7" w:rsidRPr="000614DD">
        <w:rPr>
          <w:rFonts w:ascii="Arial" w:hAnsi="Arial" w:cs="Arial"/>
          <w:sz w:val="20"/>
          <w:szCs w:val="20"/>
        </w:rPr>
        <w:t xml:space="preserve"> should also be repeated in future AYs without additional funding</w:t>
      </w:r>
      <w:bookmarkEnd w:id="4"/>
      <w:r w:rsidR="00DF1828" w:rsidRPr="000614DD">
        <w:rPr>
          <w:rFonts w:ascii="Arial" w:hAnsi="Arial" w:cs="Arial"/>
          <w:sz w:val="20"/>
          <w:szCs w:val="20"/>
        </w:rPr>
        <w:t>.</w:t>
      </w:r>
      <w:r w:rsidR="00BF02F0" w:rsidRPr="000614DD">
        <w:rPr>
          <w:rFonts w:ascii="Arial" w:hAnsi="Arial" w:cs="Arial"/>
          <w:sz w:val="20"/>
          <w:szCs w:val="20"/>
        </w:rPr>
        <w:t xml:space="preserve"> </w:t>
      </w:r>
    </w:p>
    <w:p w14:paraId="366029D5" w14:textId="77777777" w:rsidR="000614DD" w:rsidRPr="000614DD" w:rsidRDefault="000614DD" w:rsidP="000614DD">
      <w:pPr>
        <w:pStyle w:val="ListParagraph"/>
        <w:ind w:left="360"/>
        <w:jc w:val="both"/>
        <w:rPr>
          <w:rFonts w:ascii="Arial" w:hAnsi="Arial" w:cs="Arial"/>
          <w:sz w:val="20"/>
          <w:szCs w:val="20"/>
        </w:rPr>
      </w:pPr>
    </w:p>
    <w:p w14:paraId="350DE9B0" w14:textId="7B210D79" w:rsidR="00701BA9" w:rsidRDefault="00701BA9" w:rsidP="00486C86">
      <w:pPr>
        <w:pStyle w:val="ListParagraph"/>
        <w:numPr>
          <w:ilvl w:val="1"/>
          <w:numId w:val="7"/>
        </w:numPr>
        <w:spacing w:after="240" w:line="240" w:lineRule="auto"/>
        <w:ind w:left="567" w:hanging="567"/>
        <w:jc w:val="both"/>
        <w:rPr>
          <w:rFonts w:ascii="Arial" w:hAnsi="Arial" w:cs="Arial"/>
          <w:sz w:val="20"/>
          <w:szCs w:val="20"/>
        </w:rPr>
      </w:pPr>
      <w:r w:rsidRPr="00701BA9">
        <w:rPr>
          <w:rFonts w:ascii="Arial" w:hAnsi="Arial" w:cs="Arial"/>
          <w:sz w:val="20"/>
          <w:szCs w:val="20"/>
        </w:rPr>
        <w:lastRenderedPageBreak/>
        <w:t>All course implementations</w:t>
      </w:r>
      <w:r>
        <w:rPr>
          <w:rFonts w:ascii="Arial" w:hAnsi="Arial" w:cs="Arial"/>
          <w:sz w:val="20"/>
          <w:szCs w:val="20"/>
        </w:rPr>
        <w:t xml:space="preserve"> </w:t>
      </w:r>
      <w:r w:rsidRPr="00701BA9">
        <w:rPr>
          <w:rFonts w:ascii="Arial" w:hAnsi="Arial" w:cs="Arial"/>
          <w:sz w:val="20"/>
          <w:szCs w:val="20"/>
          <w:highlight w:val="yellow"/>
        </w:rPr>
        <w:t>must be completed by 31 December 2025</w:t>
      </w:r>
      <w:r w:rsidRPr="00701BA9">
        <w:rPr>
          <w:rFonts w:ascii="Arial" w:hAnsi="Arial" w:cs="Arial"/>
          <w:sz w:val="20"/>
          <w:szCs w:val="20"/>
        </w:rPr>
        <w:t xml:space="preserve">. </w:t>
      </w:r>
      <w:r w:rsidR="00FB6C16" w:rsidRPr="00FB6C16">
        <w:rPr>
          <w:rFonts w:ascii="Arial" w:hAnsi="Arial" w:cs="Arial"/>
          <w:sz w:val="20"/>
          <w:szCs w:val="20"/>
        </w:rPr>
        <w:t>Further extensions are not permitted</w:t>
      </w:r>
      <w:r w:rsidR="00097971">
        <w:rPr>
          <w:rFonts w:ascii="Arial" w:hAnsi="Arial" w:cs="Arial"/>
          <w:sz w:val="20"/>
          <w:szCs w:val="20"/>
        </w:rPr>
        <w:t>.</w:t>
      </w:r>
    </w:p>
    <w:p w14:paraId="349B2CD4" w14:textId="77777777" w:rsidR="00701BA9" w:rsidRDefault="00701BA9" w:rsidP="00701BA9">
      <w:pPr>
        <w:pStyle w:val="ListParagraph"/>
        <w:spacing w:after="240" w:line="240" w:lineRule="auto"/>
        <w:ind w:left="567"/>
        <w:jc w:val="both"/>
        <w:rPr>
          <w:rFonts w:ascii="Arial" w:hAnsi="Arial" w:cs="Arial"/>
          <w:sz w:val="20"/>
          <w:szCs w:val="20"/>
        </w:rPr>
      </w:pPr>
    </w:p>
    <w:p w14:paraId="729AF68D" w14:textId="6AD97FEF" w:rsidR="00E5291C" w:rsidRDefault="00163D7D" w:rsidP="00486C86">
      <w:pPr>
        <w:pStyle w:val="ListParagraph"/>
        <w:numPr>
          <w:ilvl w:val="1"/>
          <w:numId w:val="7"/>
        </w:numPr>
        <w:spacing w:after="240" w:line="240" w:lineRule="auto"/>
        <w:ind w:left="567" w:hanging="567"/>
        <w:jc w:val="both"/>
        <w:rPr>
          <w:rFonts w:ascii="Arial" w:hAnsi="Arial" w:cs="Arial"/>
          <w:sz w:val="20"/>
          <w:szCs w:val="20"/>
        </w:rPr>
      </w:pPr>
      <w:r w:rsidRPr="00E5291C">
        <w:rPr>
          <w:rFonts w:ascii="Arial" w:hAnsi="Arial" w:cs="Arial"/>
          <w:sz w:val="20"/>
          <w:szCs w:val="20"/>
        </w:rPr>
        <w:t xml:space="preserve">Course(s) must be </w:t>
      </w:r>
      <w:r w:rsidR="009973DC">
        <w:rPr>
          <w:rFonts w:ascii="Arial" w:hAnsi="Arial" w:cs="Arial"/>
          <w:sz w:val="20"/>
          <w:szCs w:val="20"/>
        </w:rPr>
        <w:t>hybrid</w:t>
      </w:r>
      <w:r w:rsidRPr="00E5291C">
        <w:rPr>
          <w:rFonts w:ascii="Arial" w:hAnsi="Arial" w:cs="Arial"/>
          <w:sz w:val="20"/>
          <w:szCs w:val="20"/>
        </w:rPr>
        <w:t xml:space="preserve"> or offered fully as a synchronous online course to allow for both NTU </w:t>
      </w:r>
      <w:r w:rsidR="003A2334" w:rsidRPr="00E5291C">
        <w:rPr>
          <w:rFonts w:ascii="Arial" w:hAnsi="Arial" w:cs="Arial"/>
          <w:sz w:val="20"/>
          <w:szCs w:val="20"/>
        </w:rPr>
        <w:t xml:space="preserve">students </w:t>
      </w:r>
      <w:r w:rsidRPr="00E5291C">
        <w:rPr>
          <w:rFonts w:ascii="Arial" w:hAnsi="Arial" w:cs="Arial"/>
          <w:sz w:val="20"/>
          <w:szCs w:val="20"/>
        </w:rPr>
        <w:t>onsite</w:t>
      </w:r>
      <w:r w:rsidR="000C4C88">
        <w:rPr>
          <w:rFonts w:ascii="Arial" w:hAnsi="Arial" w:cs="Arial"/>
          <w:sz w:val="20"/>
          <w:szCs w:val="20"/>
        </w:rPr>
        <w:t>/online</w:t>
      </w:r>
      <w:r w:rsidRPr="00E5291C">
        <w:rPr>
          <w:rFonts w:ascii="Arial" w:hAnsi="Arial" w:cs="Arial"/>
          <w:sz w:val="20"/>
          <w:szCs w:val="20"/>
        </w:rPr>
        <w:t xml:space="preserve"> </w:t>
      </w:r>
      <w:r w:rsidR="003A2334" w:rsidRPr="00E5291C">
        <w:rPr>
          <w:rFonts w:ascii="Arial" w:hAnsi="Arial" w:cs="Arial"/>
          <w:sz w:val="20"/>
          <w:szCs w:val="20"/>
        </w:rPr>
        <w:t>participation</w:t>
      </w:r>
      <w:r w:rsidRPr="00E5291C">
        <w:rPr>
          <w:rFonts w:ascii="Arial" w:hAnsi="Arial" w:cs="Arial"/>
          <w:sz w:val="20"/>
          <w:szCs w:val="20"/>
        </w:rPr>
        <w:t xml:space="preserve"> and/or overseas students participation. </w:t>
      </w:r>
    </w:p>
    <w:p w14:paraId="3DF18605" w14:textId="77777777" w:rsidR="00E5291C" w:rsidRPr="00E5291C" w:rsidRDefault="00E5291C" w:rsidP="00364B4E">
      <w:pPr>
        <w:pStyle w:val="ListParagraph"/>
        <w:jc w:val="both"/>
        <w:rPr>
          <w:rFonts w:ascii="Arial" w:hAnsi="Arial" w:cs="Arial"/>
          <w:sz w:val="20"/>
          <w:szCs w:val="20"/>
        </w:rPr>
      </w:pPr>
    </w:p>
    <w:p w14:paraId="6F26A007" w14:textId="77777777" w:rsidR="00E5291C" w:rsidRDefault="00163D7D" w:rsidP="00486C86">
      <w:pPr>
        <w:pStyle w:val="ListParagraph"/>
        <w:numPr>
          <w:ilvl w:val="1"/>
          <w:numId w:val="7"/>
        </w:numPr>
        <w:spacing w:after="240" w:line="240" w:lineRule="auto"/>
        <w:ind w:left="567" w:hanging="567"/>
        <w:jc w:val="both"/>
        <w:rPr>
          <w:rFonts w:ascii="Arial" w:hAnsi="Arial" w:cs="Arial"/>
          <w:sz w:val="20"/>
          <w:szCs w:val="20"/>
        </w:rPr>
      </w:pPr>
      <w:r w:rsidRPr="00E5291C">
        <w:rPr>
          <w:rFonts w:ascii="Arial" w:hAnsi="Arial" w:cs="Arial"/>
          <w:sz w:val="20"/>
          <w:szCs w:val="20"/>
        </w:rPr>
        <w:t>Approved Course proposal and syllabus. Wherever possible, project work can be designed to solve SDG</w:t>
      </w:r>
      <w:r w:rsidR="003A2334" w:rsidRPr="00E5291C">
        <w:rPr>
          <w:rFonts w:ascii="Arial" w:hAnsi="Arial" w:cs="Arial"/>
          <w:sz w:val="20"/>
          <w:szCs w:val="20"/>
        </w:rPr>
        <w:t xml:space="preserve"> (Sustainable Development Goals)</w:t>
      </w:r>
      <w:r w:rsidRPr="00E5291C">
        <w:rPr>
          <w:rFonts w:ascii="Arial" w:hAnsi="Arial" w:cs="Arial"/>
          <w:sz w:val="20"/>
          <w:szCs w:val="20"/>
        </w:rPr>
        <w:t xml:space="preserve"> issues using competences learnt through the course. Group set up should be based on cross-cultural mix. </w:t>
      </w:r>
    </w:p>
    <w:p w14:paraId="37D62B8C" w14:textId="77777777" w:rsidR="00E5291C" w:rsidRPr="00E5291C" w:rsidRDefault="00E5291C" w:rsidP="00364B4E">
      <w:pPr>
        <w:pStyle w:val="ListParagraph"/>
        <w:jc w:val="both"/>
        <w:rPr>
          <w:rFonts w:ascii="Arial" w:hAnsi="Arial" w:cs="Arial"/>
          <w:sz w:val="20"/>
          <w:szCs w:val="20"/>
        </w:rPr>
      </w:pPr>
    </w:p>
    <w:p w14:paraId="7A6E6FF7" w14:textId="2E817804" w:rsidR="000C32E3" w:rsidRDefault="00196A65" w:rsidP="00486C86">
      <w:pPr>
        <w:pStyle w:val="ListParagraph"/>
        <w:numPr>
          <w:ilvl w:val="1"/>
          <w:numId w:val="7"/>
        </w:numPr>
        <w:spacing w:after="240" w:line="240" w:lineRule="auto"/>
        <w:ind w:left="567" w:hanging="567"/>
        <w:jc w:val="both"/>
        <w:rPr>
          <w:rFonts w:ascii="Arial" w:hAnsi="Arial" w:cs="Arial"/>
          <w:sz w:val="20"/>
          <w:szCs w:val="20"/>
        </w:rPr>
      </w:pPr>
      <w:r>
        <w:rPr>
          <w:rFonts w:ascii="Arial" w:hAnsi="Arial" w:cs="Arial"/>
          <w:sz w:val="20"/>
          <w:szCs w:val="20"/>
        </w:rPr>
        <w:t xml:space="preserve">The course may include </w:t>
      </w:r>
      <w:r w:rsidR="000465A3">
        <w:rPr>
          <w:rFonts w:ascii="Arial" w:hAnsi="Arial" w:cs="Arial"/>
          <w:sz w:val="20"/>
          <w:szCs w:val="20"/>
        </w:rPr>
        <w:t xml:space="preserve">an optional </w:t>
      </w:r>
      <w:r w:rsidR="00163D7D" w:rsidRPr="00E5291C">
        <w:rPr>
          <w:rFonts w:ascii="Arial" w:hAnsi="Arial" w:cs="Arial"/>
          <w:sz w:val="20"/>
          <w:szCs w:val="20"/>
        </w:rPr>
        <w:t>ACI field-trip extension with curriculum and implementation plan.</w:t>
      </w:r>
    </w:p>
    <w:p w14:paraId="79CA54AF" w14:textId="77777777" w:rsidR="000C32E3" w:rsidRPr="000C32E3" w:rsidRDefault="000C32E3" w:rsidP="000C32E3">
      <w:pPr>
        <w:pStyle w:val="ListParagraph"/>
        <w:rPr>
          <w:rFonts w:ascii="Arial" w:hAnsi="Arial" w:cs="Arial"/>
          <w:sz w:val="20"/>
          <w:szCs w:val="20"/>
        </w:rPr>
      </w:pPr>
    </w:p>
    <w:p w14:paraId="1FED7CFB" w14:textId="3A4F973A" w:rsidR="000C32E3" w:rsidRPr="000C32E3" w:rsidRDefault="000C32E3" w:rsidP="00486C86">
      <w:pPr>
        <w:pStyle w:val="ListParagraph"/>
        <w:numPr>
          <w:ilvl w:val="1"/>
          <w:numId w:val="7"/>
        </w:numPr>
        <w:spacing w:after="240" w:line="240" w:lineRule="auto"/>
        <w:ind w:left="567" w:hanging="567"/>
        <w:jc w:val="both"/>
        <w:rPr>
          <w:rFonts w:ascii="Arial" w:hAnsi="Arial" w:cs="Arial"/>
          <w:sz w:val="20"/>
          <w:szCs w:val="20"/>
        </w:rPr>
      </w:pPr>
      <w:r>
        <w:rPr>
          <w:rFonts w:ascii="Arial" w:hAnsi="Arial" w:cs="Arial"/>
          <w:sz w:val="20"/>
          <w:szCs w:val="20"/>
        </w:rPr>
        <w:t>If</w:t>
      </w:r>
      <w:r w:rsidRPr="000C32E3">
        <w:rPr>
          <w:rFonts w:ascii="Arial" w:hAnsi="Arial" w:cs="Arial"/>
          <w:sz w:val="20"/>
          <w:szCs w:val="20"/>
        </w:rPr>
        <w:t xml:space="preserve"> the designed course is delayed, the grant holder must notify the COIL grant administrator at least one month in advance and provide reasons for the delay.</w:t>
      </w:r>
    </w:p>
    <w:p w14:paraId="4CA965BD" w14:textId="77777777" w:rsidR="00E5291C" w:rsidRPr="00E5291C" w:rsidRDefault="00E5291C" w:rsidP="00364B4E">
      <w:pPr>
        <w:pStyle w:val="ListParagraph"/>
        <w:jc w:val="both"/>
        <w:rPr>
          <w:rFonts w:ascii="Arial" w:hAnsi="Arial" w:cs="Arial"/>
          <w:sz w:val="20"/>
          <w:szCs w:val="20"/>
        </w:rPr>
      </w:pPr>
    </w:p>
    <w:p w14:paraId="4CA02114" w14:textId="74068C5C" w:rsidR="0098564D" w:rsidRPr="00E5291C" w:rsidRDefault="0098564D" w:rsidP="00486C86">
      <w:pPr>
        <w:pStyle w:val="ListParagraph"/>
        <w:numPr>
          <w:ilvl w:val="1"/>
          <w:numId w:val="7"/>
        </w:numPr>
        <w:spacing w:after="240" w:line="240" w:lineRule="auto"/>
        <w:ind w:left="567" w:hanging="567"/>
        <w:jc w:val="both"/>
        <w:rPr>
          <w:rFonts w:ascii="Arial" w:hAnsi="Arial" w:cs="Arial"/>
          <w:sz w:val="20"/>
          <w:szCs w:val="20"/>
        </w:rPr>
      </w:pPr>
      <w:r w:rsidRPr="00E5291C">
        <w:rPr>
          <w:rFonts w:ascii="Arial" w:hAnsi="Arial" w:cs="Arial"/>
          <w:sz w:val="20"/>
          <w:szCs w:val="20"/>
        </w:rPr>
        <w:t xml:space="preserve">All successful grant holders will be expected to </w:t>
      </w:r>
      <w:r w:rsidRPr="00E5291C">
        <w:rPr>
          <w:rFonts w:ascii="Arial" w:hAnsi="Arial" w:cs="Arial"/>
          <w:b/>
          <w:sz w:val="20"/>
          <w:szCs w:val="20"/>
        </w:rPr>
        <w:t>submit reports</w:t>
      </w:r>
      <w:r w:rsidRPr="00E5291C">
        <w:rPr>
          <w:rFonts w:ascii="Arial" w:hAnsi="Arial" w:cs="Arial"/>
          <w:sz w:val="20"/>
          <w:szCs w:val="20"/>
        </w:rPr>
        <w:t xml:space="preserve"> as follows: All successful grant holders will be expected to commit to the following:</w:t>
      </w:r>
    </w:p>
    <w:p w14:paraId="0AE3DB18" w14:textId="2A1094A1" w:rsidR="00915D88" w:rsidRPr="00915D88" w:rsidRDefault="00FA4369" w:rsidP="00364B4E">
      <w:pPr>
        <w:numPr>
          <w:ilvl w:val="0"/>
          <w:numId w:val="4"/>
        </w:numPr>
        <w:spacing w:after="240" w:line="240" w:lineRule="auto"/>
        <w:ind w:hanging="513"/>
        <w:jc w:val="both"/>
        <w:rPr>
          <w:rFonts w:ascii="Arial" w:hAnsi="Arial" w:cs="Arial"/>
          <w:sz w:val="20"/>
          <w:szCs w:val="20"/>
        </w:rPr>
      </w:pPr>
      <w:r>
        <w:rPr>
          <w:rFonts w:ascii="Arial" w:hAnsi="Arial" w:cs="Arial"/>
          <w:b/>
          <w:bCs/>
          <w:sz w:val="20"/>
          <w:szCs w:val="20"/>
        </w:rPr>
        <w:t>Status</w:t>
      </w:r>
      <w:r w:rsidR="00915D88" w:rsidRPr="00915D88">
        <w:rPr>
          <w:rFonts w:ascii="Arial" w:hAnsi="Arial" w:cs="Arial"/>
          <w:b/>
          <w:bCs/>
          <w:sz w:val="20"/>
          <w:szCs w:val="20"/>
        </w:rPr>
        <w:t xml:space="preserve"> Updates</w:t>
      </w:r>
      <w:r w:rsidR="00915D88">
        <w:rPr>
          <w:rFonts w:ascii="Arial" w:hAnsi="Arial" w:cs="Arial"/>
          <w:sz w:val="20"/>
          <w:szCs w:val="20"/>
        </w:rPr>
        <w:t xml:space="preserve"> on course development progress. </w:t>
      </w:r>
    </w:p>
    <w:p w14:paraId="4A7BC2DA" w14:textId="5F325571" w:rsidR="0098564D" w:rsidRPr="002E6180" w:rsidRDefault="00012E1B" w:rsidP="00364B4E">
      <w:pPr>
        <w:numPr>
          <w:ilvl w:val="0"/>
          <w:numId w:val="4"/>
        </w:numPr>
        <w:spacing w:after="240" w:line="240" w:lineRule="auto"/>
        <w:ind w:hanging="513"/>
        <w:jc w:val="both"/>
        <w:rPr>
          <w:rFonts w:ascii="Arial" w:hAnsi="Arial" w:cs="Arial"/>
          <w:sz w:val="20"/>
          <w:szCs w:val="20"/>
        </w:rPr>
      </w:pPr>
      <w:r w:rsidRPr="00012E1B">
        <w:rPr>
          <w:rFonts w:ascii="Arial" w:hAnsi="Arial" w:cs="Arial"/>
          <w:b/>
          <w:bCs/>
          <w:sz w:val="20"/>
          <w:szCs w:val="20"/>
        </w:rPr>
        <w:t>A Final Report</w:t>
      </w:r>
      <w:r w:rsidRPr="00012E1B">
        <w:rPr>
          <w:rFonts w:ascii="Arial" w:hAnsi="Arial" w:cs="Arial"/>
          <w:sz w:val="20"/>
          <w:szCs w:val="20"/>
        </w:rPr>
        <w:t xml:space="preserve"> on the course offering is required upon completion of the course delivery or</w:t>
      </w:r>
      <w:r w:rsidR="00C63F1F">
        <w:rPr>
          <w:rFonts w:ascii="Arial" w:hAnsi="Arial" w:cs="Arial"/>
          <w:sz w:val="20"/>
          <w:szCs w:val="20"/>
        </w:rPr>
        <w:t xml:space="preserve"> </w:t>
      </w:r>
      <w:r w:rsidRPr="00012E1B">
        <w:rPr>
          <w:rFonts w:ascii="Arial" w:hAnsi="Arial" w:cs="Arial"/>
          <w:sz w:val="20"/>
          <w:szCs w:val="20"/>
        </w:rPr>
        <w:t>at the end of the project completion date, whichever occurs earlier.</w:t>
      </w:r>
    </w:p>
    <w:p w14:paraId="1C063F00" w14:textId="60F8B7D1" w:rsidR="00163D7D" w:rsidRPr="0077420C" w:rsidRDefault="00056CC6" w:rsidP="00B12ED6">
      <w:pPr>
        <w:pStyle w:val="ListParagraph"/>
        <w:numPr>
          <w:ilvl w:val="0"/>
          <w:numId w:val="4"/>
        </w:numPr>
        <w:spacing w:after="240" w:line="240" w:lineRule="auto"/>
        <w:ind w:hanging="513"/>
        <w:jc w:val="both"/>
        <w:rPr>
          <w:rFonts w:ascii="Arial" w:hAnsi="Arial" w:cs="Arial"/>
          <w:sz w:val="20"/>
          <w:szCs w:val="20"/>
        </w:rPr>
      </w:pPr>
      <w:r w:rsidRPr="00056CC6">
        <w:rPr>
          <w:rFonts w:ascii="Arial" w:hAnsi="Arial" w:cs="Arial"/>
          <w:b/>
          <w:sz w:val="20"/>
          <w:szCs w:val="20"/>
        </w:rPr>
        <w:t xml:space="preserve">Student Feedback </w:t>
      </w:r>
      <w:r w:rsidR="002A2D04" w:rsidRPr="002A2D04">
        <w:rPr>
          <w:rFonts w:ascii="Arial" w:hAnsi="Arial" w:cs="Arial"/>
          <w:bCs/>
          <w:sz w:val="20"/>
          <w:szCs w:val="20"/>
        </w:rPr>
        <w:t>on i) Teaching and Course Feedback, and ii) Perspective of learning alongside overseas partner students</w:t>
      </w:r>
      <w:r w:rsidRPr="00056CC6">
        <w:rPr>
          <w:rFonts w:ascii="Arial" w:hAnsi="Arial" w:cs="Arial"/>
          <w:b/>
          <w:sz w:val="20"/>
          <w:szCs w:val="20"/>
        </w:rPr>
        <w:t>.</w:t>
      </w:r>
      <w:r w:rsidR="001E20B9">
        <w:rPr>
          <w:rFonts w:ascii="Arial" w:hAnsi="Arial" w:cs="Arial"/>
          <w:bCs/>
          <w:sz w:val="20"/>
          <w:szCs w:val="20"/>
        </w:rPr>
        <w:t xml:space="preserve"> </w:t>
      </w:r>
      <w:r w:rsidR="002C45FE">
        <w:rPr>
          <w:rFonts w:ascii="Arial" w:hAnsi="Arial" w:cs="Arial"/>
          <w:bCs/>
          <w:sz w:val="20"/>
          <w:szCs w:val="20"/>
        </w:rPr>
        <w:t>See point 7.8 for information on data source for student feedback.</w:t>
      </w:r>
    </w:p>
    <w:p w14:paraId="5AE2ABA7" w14:textId="772CA7E4" w:rsidR="00C8074C" w:rsidRPr="002E6180" w:rsidRDefault="00C8074C" w:rsidP="00364B4E">
      <w:pPr>
        <w:numPr>
          <w:ilvl w:val="0"/>
          <w:numId w:val="4"/>
        </w:numPr>
        <w:spacing w:after="240" w:line="240" w:lineRule="auto"/>
        <w:ind w:hanging="513"/>
        <w:jc w:val="both"/>
        <w:rPr>
          <w:rFonts w:ascii="Arial" w:hAnsi="Arial" w:cs="Arial"/>
          <w:sz w:val="20"/>
          <w:szCs w:val="20"/>
        </w:rPr>
      </w:pPr>
      <w:r w:rsidRPr="00C8074C">
        <w:rPr>
          <w:rFonts w:ascii="Arial" w:hAnsi="Arial" w:cs="Arial"/>
          <w:bCs/>
          <w:sz w:val="20"/>
          <w:szCs w:val="20"/>
        </w:rPr>
        <w:t>International student</w:t>
      </w:r>
      <w:r>
        <w:rPr>
          <w:rFonts w:ascii="Arial" w:hAnsi="Arial" w:cs="Arial"/>
          <w:b/>
          <w:sz w:val="20"/>
          <w:szCs w:val="20"/>
        </w:rPr>
        <w:t xml:space="preserve"> course sign-up or attendance or result list.</w:t>
      </w:r>
    </w:p>
    <w:p w14:paraId="08EF034F" w14:textId="3E07A688" w:rsidR="0098564D" w:rsidRPr="002E6180" w:rsidRDefault="0098564D" w:rsidP="00364B4E">
      <w:pPr>
        <w:numPr>
          <w:ilvl w:val="0"/>
          <w:numId w:val="4"/>
        </w:numPr>
        <w:spacing w:after="240" w:line="240" w:lineRule="auto"/>
        <w:ind w:hanging="513"/>
        <w:jc w:val="both"/>
        <w:rPr>
          <w:rFonts w:ascii="Arial" w:hAnsi="Arial" w:cs="Arial"/>
          <w:sz w:val="20"/>
          <w:szCs w:val="20"/>
        </w:rPr>
      </w:pPr>
      <w:r w:rsidRPr="002E6180">
        <w:rPr>
          <w:rFonts w:ascii="Arial" w:hAnsi="Arial" w:cs="Arial"/>
          <w:b/>
          <w:sz w:val="20"/>
          <w:szCs w:val="20"/>
        </w:rPr>
        <w:t>A Financial</w:t>
      </w:r>
      <w:r w:rsidR="00177125">
        <w:rPr>
          <w:rFonts w:ascii="Arial" w:hAnsi="Arial" w:cs="Arial"/>
          <w:b/>
          <w:sz w:val="20"/>
          <w:szCs w:val="20"/>
        </w:rPr>
        <w:t xml:space="preserve"> Expense</w:t>
      </w:r>
      <w:r w:rsidRPr="002E6180">
        <w:rPr>
          <w:rFonts w:ascii="Arial" w:hAnsi="Arial" w:cs="Arial"/>
          <w:b/>
          <w:sz w:val="20"/>
          <w:szCs w:val="20"/>
        </w:rPr>
        <w:t xml:space="preserve"> Report</w:t>
      </w:r>
      <w:r w:rsidRPr="002E6180">
        <w:rPr>
          <w:rFonts w:ascii="Arial" w:hAnsi="Arial" w:cs="Arial"/>
          <w:sz w:val="20"/>
          <w:szCs w:val="20"/>
        </w:rPr>
        <w:t xml:space="preserve"> is to be provided </w:t>
      </w:r>
      <w:r w:rsidR="000A30E6" w:rsidRPr="002E6180">
        <w:rPr>
          <w:rFonts w:ascii="Arial" w:hAnsi="Arial" w:cs="Arial"/>
          <w:sz w:val="20"/>
          <w:szCs w:val="20"/>
        </w:rPr>
        <w:t>with the Summary</w:t>
      </w:r>
      <w:r w:rsidRPr="002E6180">
        <w:rPr>
          <w:rFonts w:ascii="Arial" w:hAnsi="Arial" w:cs="Arial"/>
          <w:sz w:val="20"/>
          <w:szCs w:val="20"/>
        </w:rPr>
        <w:t xml:space="preserve"> </w:t>
      </w:r>
      <w:r w:rsidR="000A30E6" w:rsidRPr="002E6180">
        <w:rPr>
          <w:rFonts w:ascii="Arial" w:hAnsi="Arial" w:cs="Arial"/>
          <w:sz w:val="20"/>
          <w:szCs w:val="20"/>
        </w:rPr>
        <w:t>R</w:t>
      </w:r>
      <w:r w:rsidRPr="002E6180">
        <w:rPr>
          <w:rFonts w:ascii="Arial" w:hAnsi="Arial" w:cs="Arial"/>
          <w:sz w:val="20"/>
          <w:szCs w:val="20"/>
        </w:rPr>
        <w:t>eport.</w:t>
      </w:r>
    </w:p>
    <w:p w14:paraId="4D6AC298" w14:textId="1F6EBFE8" w:rsidR="002C45FE" w:rsidRDefault="0098564D" w:rsidP="00C16884">
      <w:pPr>
        <w:numPr>
          <w:ilvl w:val="0"/>
          <w:numId w:val="4"/>
        </w:numPr>
        <w:spacing w:after="0" w:line="240" w:lineRule="auto"/>
        <w:ind w:hanging="513"/>
        <w:jc w:val="both"/>
        <w:rPr>
          <w:rFonts w:ascii="Arial" w:hAnsi="Arial" w:cs="Arial"/>
          <w:sz w:val="20"/>
          <w:szCs w:val="20"/>
        </w:rPr>
      </w:pPr>
      <w:r w:rsidRPr="002E6180">
        <w:rPr>
          <w:rFonts w:ascii="Arial" w:hAnsi="Arial" w:cs="Arial"/>
          <w:b/>
          <w:sz w:val="20"/>
          <w:szCs w:val="20"/>
        </w:rPr>
        <w:t xml:space="preserve">An </w:t>
      </w:r>
      <w:r w:rsidR="002215E6" w:rsidRPr="002E6180">
        <w:rPr>
          <w:rFonts w:ascii="Arial" w:hAnsi="Arial" w:cs="Arial"/>
          <w:b/>
          <w:sz w:val="20"/>
          <w:szCs w:val="20"/>
        </w:rPr>
        <w:t xml:space="preserve">NTU </w:t>
      </w:r>
      <w:r w:rsidRPr="002E6180">
        <w:rPr>
          <w:rFonts w:ascii="Arial" w:hAnsi="Arial" w:cs="Arial"/>
          <w:b/>
          <w:sz w:val="20"/>
          <w:szCs w:val="20"/>
        </w:rPr>
        <w:t>COIL Showcase</w:t>
      </w:r>
      <w:r w:rsidRPr="002E6180">
        <w:rPr>
          <w:rFonts w:ascii="Arial" w:hAnsi="Arial" w:cs="Arial"/>
          <w:sz w:val="20"/>
          <w:szCs w:val="20"/>
        </w:rPr>
        <w:t xml:space="preserve"> which may include conference presentations, open educational resources,</w:t>
      </w:r>
      <w:r w:rsidR="00177125">
        <w:rPr>
          <w:rFonts w:ascii="Arial" w:hAnsi="Arial" w:cs="Arial"/>
          <w:sz w:val="20"/>
          <w:szCs w:val="20"/>
        </w:rPr>
        <w:t xml:space="preserve"> future grant call talks</w:t>
      </w:r>
      <w:r w:rsidRPr="002E6180">
        <w:rPr>
          <w:rFonts w:ascii="Arial" w:hAnsi="Arial" w:cs="Arial"/>
          <w:sz w:val="20"/>
          <w:szCs w:val="20"/>
        </w:rPr>
        <w:t>.</w:t>
      </w:r>
    </w:p>
    <w:p w14:paraId="7ACF41B6" w14:textId="77777777" w:rsidR="002C45FE" w:rsidRPr="002C45FE" w:rsidRDefault="002C45FE" w:rsidP="002C45FE">
      <w:pPr>
        <w:spacing w:after="0" w:line="240" w:lineRule="auto"/>
        <w:jc w:val="both"/>
        <w:rPr>
          <w:rFonts w:ascii="Arial" w:hAnsi="Arial" w:cs="Arial"/>
          <w:bCs/>
          <w:sz w:val="20"/>
          <w:szCs w:val="20"/>
        </w:rPr>
      </w:pPr>
    </w:p>
    <w:p w14:paraId="1E907A48" w14:textId="0042CAED" w:rsidR="002C45FE" w:rsidRPr="002C45FE" w:rsidRDefault="002C45FE" w:rsidP="002C45FE">
      <w:pPr>
        <w:pStyle w:val="ListParagraph"/>
        <w:numPr>
          <w:ilvl w:val="1"/>
          <w:numId w:val="7"/>
        </w:numPr>
        <w:spacing w:after="0" w:line="240" w:lineRule="auto"/>
        <w:ind w:left="567" w:hanging="567"/>
        <w:jc w:val="both"/>
        <w:rPr>
          <w:rFonts w:ascii="Arial" w:hAnsi="Arial" w:cs="Arial"/>
          <w:bCs/>
          <w:sz w:val="20"/>
          <w:szCs w:val="20"/>
        </w:rPr>
      </w:pPr>
      <w:r w:rsidRPr="002C45FE">
        <w:rPr>
          <w:rFonts w:ascii="Arial" w:hAnsi="Arial" w:cs="Arial"/>
          <w:bCs/>
          <w:sz w:val="20"/>
          <w:szCs w:val="20"/>
        </w:rPr>
        <w:t xml:space="preserve">Data source for </w:t>
      </w:r>
      <w:r>
        <w:rPr>
          <w:rFonts w:ascii="Arial" w:hAnsi="Arial" w:cs="Arial"/>
          <w:bCs/>
          <w:sz w:val="20"/>
          <w:szCs w:val="20"/>
        </w:rPr>
        <w:t>“Teaching and Course Feedback</w:t>
      </w:r>
      <w:r w:rsidR="002A3A8E">
        <w:rPr>
          <w:rFonts w:ascii="Arial" w:hAnsi="Arial" w:cs="Arial"/>
          <w:bCs/>
          <w:sz w:val="20"/>
          <w:szCs w:val="20"/>
        </w:rPr>
        <w:t xml:space="preserve"> Report</w:t>
      </w:r>
      <w:r>
        <w:rPr>
          <w:rFonts w:ascii="Arial" w:hAnsi="Arial" w:cs="Arial"/>
          <w:bCs/>
          <w:sz w:val="20"/>
          <w:szCs w:val="20"/>
        </w:rPr>
        <w:t>”</w:t>
      </w:r>
      <w:r w:rsidRPr="002C45FE">
        <w:rPr>
          <w:rFonts w:ascii="Arial" w:hAnsi="Arial" w:cs="Arial"/>
          <w:bCs/>
          <w:sz w:val="20"/>
          <w:szCs w:val="20"/>
        </w:rPr>
        <w:t xml:space="preserve"> can be obtained from NTU’s end of the semester Student Feedback on Teaching (SFT) and End-of-Course Student Surveys.</w:t>
      </w:r>
      <w:r>
        <w:rPr>
          <w:rFonts w:ascii="Arial" w:hAnsi="Arial" w:cs="Arial"/>
          <w:bCs/>
          <w:sz w:val="20"/>
          <w:szCs w:val="20"/>
        </w:rPr>
        <w:t xml:space="preserve"> </w:t>
      </w:r>
      <w:r w:rsidR="000A6AC9" w:rsidRPr="000A6AC9">
        <w:rPr>
          <w:rFonts w:ascii="Arial" w:hAnsi="Arial" w:cs="Arial"/>
          <w:bCs/>
          <w:sz w:val="20"/>
          <w:szCs w:val="20"/>
        </w:rPr>
        <w:t>To gain insights into students' perspectives on learning with overseas partner students, grant holders are encouraged to prompt students to share their experiences of learning alongside students from partner universities in the SFT comments section. Additionally, grant holders can use supplementary data sources to enhance the understanding of student feedback on the course</w:t>
      </w:r>
      <w:r w:rsidR="000A6AC9">
        <w:rPr>
          <w:rFonts w:ascii="Arial" w:hAnsi="Arial" w:cs="Arial"/>
          <w:bCs/>
          <w:sz w:val="20"/>
          <w:szCs w:val="20"/>
        </w:rPr>
        <w:t>.</w:t>
      </w:r>
    </w:p>
    <w:p w14:paraId="60AD470C" w14:textId="77777777" w:rsidR="002C45FE" w:rsidRDefault="002C45FE" w:rsidP="002C45FE">
      <w:pPr>
        <w:spacing w:after="0" w:line="240" w:lineRule="auto"/>
        <w:jc w:val="both"/>
        <w:rPr>
          <w:rFonts w:ascii="Arial" w:hAnsi="Arial" w:cs="Arial"/>
          <w:bCs/>
          <w:sz w:val="20"/>
          <w:szCs w:val="20"/>
        </w:rPr>
      </w:pPr>
    </w:p>
    <w:p w14:paraId="492CE0D9" w14:textId="77777777" w:rsidR="002C45FE" w:rsidRPr="002C45FE" w:rsidRDefault="002C45FE" w:rsidP="002C45FE">
      <w:pPr>
        <w:spacing w:after="0" w:line="240" w:lineRule="auto"/>
        <w:jc w:val="both"/>
        <w:rPr>
          <w:rFonts w:ascii="Arial" w:hAnsi="Arial" w:cs="Arial"/>
          <w:bCs/>
          <w:sz w:val="20"/>
          <w:szCs w:val="20"/>
        </w:rPr>
      </w:pPr>
    </w:p>
    <w:p w14:paraId="381DC618" w14:textId="77777777" w:rsidR="00C16884" w:rsidRDefault="00C16884" w:rsidP="00C16884">
      <w:pPr>
        <w:pStyle w:val="Heading5"/>
        <w:keepNext/>
        <w:numPr>
          <w:ilvl w:val="1"/>
          <w:numId w:val="2"/>
        </w:numPr>
        <w:tabs>
          <w:tab w:val="num" w:pos="1440"/>
        </w:tabs>
        <w:autoSpaceDE w:val="0"/>
        <w:autoSpaceDN w:val="0"/>
        <w:adjustRightInd w:val="0"/>
        <w:spacing w:before="0" w:after="240"/>
        <w:ind w:left="567" w:hanging="567"/>
        <w:jc w:val="both"/>
        <w:rPr>
          <w:rFonts w:ascii="Arial" w:hAnsi="Arial" w:cs="Arial"/>
          <w:i w:val="0"/>
          <w:iCs w:val="0"/>
          <w:sz w:val="24"/>
          <w:szCs w:val="24"/>
        </w:rPr>
      </w:pPr>
      <w:r>
        <w:rPr>
          <w:rFonts w:ascii="Arial" w:hAnsi="Arial" w:cs="Arial"/>
          <w:i w:val="0"/>
          <w:iCs w:val="0"/>
          <w:sz w:val="24"/>
          <w:szCs w:val="24"/>
        </w:rPr>
        <w:t>Support Available</w:t>
      </w:r>
    </w:p>
    <w:p w14:paraId="75118351" w14:textId="3851D89F" w:rsidR="00FE6EFD" w:rsidRPr="00FE6EFD" w:rsidRDefault="00C16884" w:rsidP="00486C86">
      <w:pPr>
        <w:pStyle w:val="ListParagraph"/>
        <w:numPr>
          <w:ilvl w:val="1"/>
          <w:numId w:val="15"/>
        </w:numPr>
        <w:spacing w:after="240" w:line="240" w:lineRule="auto"/>
        <w:ind w:left="567" w:hanging="567"/>
        <w:jc w:val="both"/>
        <w:rPr>
          <w:rFonts w:ascii="Arial" w:hAnsi="Arial" w:cs="Arial"/>
          <w:sz w:val="20"/>
          <w:szCs w:val="20"/>
        </w:rPr>
      </w:pPr>
      <w:r w:rsidRPr="00FE6EFD">
        <w:rPr>
          <w:rFonts w:ascii="Arial" w:hAnsi="Arial" w:cs="Arial"/>
          <w:iCs/>
          <w:sz w:val="20"/>
          <w:szCs w:val="20"/>
        </w:rPr>
        <w:t xml:space="preserve">Faculty applicants are also strongly encouraged to consult with Centre for Teaching, Learning &amp; Pedagogy (CTLP) and School’s educational designers, as appropriate, to explore and inform their application. </w:t>
      </w:r>
      <w:r w:rsidR="00354AD8">
        <w:rPr>
          <w:rFonts w:ascii="Arial" w:hAnsi="Arial" w:cs="Arial"/>
          <w:iCs/>
          <w:sz w:val="20"/>
          <w:szCs w:val="20"/>
        </w:rPr>
        <w:t xml:space="preserve">Please contact </w:t>
      </w:r>
      <w:r w:rsidR="006D2F9A">
        <w:rPr>
          <w:rFonts w:ascii="Arial" w:hAnsi="Arial" w:cs="Arial"/>
          <w:iCs/>
          <w:sz w:val="20"/>
          <w:szCs w:val="20"/>
        </w:rPr>
        <w:t>CTLP</w:t>
      </w:r>
      <w:r w:rsidRPr="00FE6EFD">
        <w:rPr>
          <w:rFonts w:ascii="Arial" w:hAnsi="Arial" w:cs="Arial"/>
          <w:iCs/>
          <w:sz w:val="20"/>
          <w:szCs w:val="20"/>
        </w:rPr>
        <w:t xml:space="preserve"> for advice on </w:t>
      </w:r>
      <w:r w:rsidR="0055398C">
        <w:rPr>
          <w:rFonts w:ascii="Arial" w:hAnsi="Arial" w:cs="Arial"/>
          <w:iCs/>
          <w:sz w:val="20"/>
          <w:szCs w:val="20"/>
        </w:rPr>
        <w:t>designing for</w:t>
      </w:r>
      <w:r w:rsidRPr="00FE6EFD">
        <w:rPr>
          <w:rFonts w:ascii="Arial" w:hAnsi="Arial" w:cs="Arial"/>
          <w:iCs/>
          <w:sz w:val="20"/>
          <w:szCs w:val="20"/>
        </w:rPr>
        <w:t xml:space="preserve"> </w:t>
      </w:r>
      <w:r w:rsidR="0055398C">
        <w:rPr>
          <w:rFonts w:ascii="Arial" w:hAnsi="Arial" w:cs="Arial"/>
          <w:iCs/>
          <w:sz w:val="20"/>
          <w:szCs w:val="20"/>
        </w:rPr>
        <w:t xml:space="preserve">blended learning or </w:t>
      </w:r>
      <w:r w:rsidR="00FF1065">
        <w:rPr>
          <w:rFonts w:ascii="Arial" w:hAnsi="Arial" w:cs="Arial"/>
          <w:iCs/>
          <w:sz w:val="20"/>
          <w:szCs w:val="20"/>
        </w:rPr>
        <w:t>course design</w:t>
      </w:r>
      <w:r w:rsidR="0055398C">
        <w:rPr>
          <w:rFonts w:ascii="Arial" w:hAnsi="Arial" w:cs="Arial"/>
          <w:iCs/>
          <w:sz w:val="20"/>
          <w:szCs w:val="20"/>
        </w:rPr>
        <w:t xml:space="preserve"> related matters</w:t>
      </w:r>
      <w:r w:rsidRPr="00FE6EFD">
        <w:rPr>
          <w:rFonts w:ascii="Arial" w:hAnsi="Arial" w:cs="Arial"/>
          <w:iCs/>
          <w:sz w:val="20"/>
          <w:szCs w:val="20"/>
        </w:rPr>
        <w:t xml:space="preserve"> at </w:t>
      </w:r>
      <w:hyperlink r:id="rId12" w:history="1">
        <w:r w:rsidRPr="00FE6EFD">
          <w:rPr>
            <w:rStyle w:val="Hyperlink"/>
            <w:rFonts w:ascii="Arial" w:hAnsi="Arial" w:cs="Arial"/>
            <w:iCs/>
            <w:sz w:val="20"/>
            <w:szCs w:val="20"/>
          </w:rPr>
          <w:t>facultydevelopment@ntu.edu.sg</w:t>
        </w:r>
      </w:hyperlink>
      <w:r w:rsidRPr="00FE6EFD">
        <w:rPr>
          <w:rFonts w:ascii="Arial" w:hAnsi="Arial" w:cs="Arial"/>
          <w:iCs/>
          <w:sz w:val="20"/>
          <w:szCs w:val="20"/>
        </w:rPr>
        <w:t>.</w:t>
      </w:r>
    </w:p>
    <w:p w14:paraId="43ECA470" w14:textId="77777777" w:rsidR="00FE6EFD" w:rsidRPr="00FE6EFD" w:rsidRDefault="00FE6EFD" w:rsidP="00FE6EFD">
      <w:pPr>
        <w:pStyle w:val="ListParagraph"/>
        <w:spacing w:after="240" w:line="240" w:lineRule="auto"/>
        <w:ind w:left="567" w:hanging="567"/>
        <w:jc w:val="both"/>
        <w:rPr>
          <w:rFonts w:ascii="Arial" w:hAnsi="Arial" w:cs="Arial"/>
          <w:sz w:val="20"/>
          <w:szCs w:val="20"/>
        </w:rPr>
      </w:pPr>
    </w:p>
    <w:p w14:paraId="21E3B3D1" w14:textId="77777777" w:rsidR="00FE6EFD" w:rsidRDefault="00C16884" w:rsidP="00486C86">
      <w:pPr>
        <w:pStyle w:val="ListParagraph"/>
        <w:numPr>
          <w:ilvl w:val="1"/>
          <w:numId w:val="15"/>
        </w:numPr>
        <w:spacing w:after="240" w:line="240" w:lineRule="auto"/>
        <w:ind w:left="567" w:hanging="567"/>
        <w:jc w:val="both"/>
        <w:rPr>
          <w:rFonts w:ascii="Arial" w:hAnsi="Arial" w:cs="Arial"/>
          <w:sz w:val="20"/>
          <w:szCs w:val="20"/>
        </w:rPr>
      </w:pPr>
      <w:r w:rsidRPr="00FE6EFD">
        <w:rPr>
          <w:rFonts w:ascii="Arial" w:hAnsi="Arial" w:cs="Arial"/>
          <w:sz w:val="20"/>
          <w:szCs w:val="20"/>
        </w:rPr>
        <w:t xml:space="preserve">Office of Global Education and Mobility (OGEM) is also available to discuss with Faculty on the course or ACI programme ideas and help identify potential partner institutions students to join the classes. Please contact Ms Pauline Ho at OGEM and/or </w:t>
      </w:r>
      <w:hyperlink r:id="rId13" w:history="1">
        <w:r w:rsidRPr="00FE6EFD">
          <w:rPr>
            <w:rStyle w:val="Hyperlink"/>
            <w:rFonts w:ascii="Arial" w:hAnsi="Arial" w:cs="Arial"/>
            <w:sz w:val="20"/>
            <w:szCs w:val="20"/>
          </w:rPr>
          <w:t>GEM-Partnership@ntu.edu.sg</w:t>
        </w:r>
      </w:hyperlink>
      <w:r w:rsidRPr="00FE6EFD">
        <w:rPr>
          <w:rFonts w:ascii="Arial" w:hAnsi="Arial" w:cs="Arial"/>
          <w:sz w:val="20"/>
          <w:szCs w:val="20"/>
        </w:rPr>
        <w:t xml:space="preserve">. </w:t>
      </w:r>
    </w:p>
    <w:p w14:paraId="3776233F" w14:textId="77777777" w:rsidR="00FE6EFD" w:rsidRPr="00FE6EFD" w:rsidRDefault="00FE6EFD" w:rsidP="00FE6EFD">
      <w:pPr>
        <w:pStyle w:val="ListParagraph"/>
        <w:rPr>
          <w:rFonts w:ascii="Arial" w:hAnsi="Arial" w:cs="Arial"/>
          <w:sz w:val="20"/>
          <w:szCs w:val="20"/>
        </w:rPr>
      </w:pPr>
    </w:p>
    <w:p w14:paraId="053363E5" w14:textId="689F9C77" w:rsidR="00FF1065" w:rsidRPr="0075758F" w:rsidRDefault="0075758F" w:rsidP="00486C86">
      <w:pPr>
        <w:pStyle w:val="ListParagraph"/>
        <w:numPr>
          <w:ilvl w:val="1"/>
          <w:numId w:val="15"/>
        </w:numPr>
        <w:spacing w:after="0" w:line="240" w:lineRule="auto"/>
        <w:ind w:left="567" w:hanging="567"/>
        <w:jc w:val="both"/>
        <w:rPr>
          <w:rFonts w:ascii="Arial" w:hAnsi="Arial" w:cs="Arial"/>
          <w:sz w:val="20"/>
          <w:szCs w:val="20"/>
        </w:rPr>
      </w:pPr>
      <w:r w:rsidRPr="0075758F">
        <w:rPr>
          <w:rFonts w:ascii="Arial" w:hAnsi="Arial" w:cs="Arial"/>
          <w:sz w:val="20"/>
          <w:szCs w:val="20"/>
        </w:rPr>
        <w:t>The process for</w:t>
      </w:r>
      <w:r w:rsidR="00012CEA" w:rsidRPr="0075758F">
        <w:rPr>
          <w:rFonts w:ascii="Arial" w:hAnsi="Arial" w:cs="Arial"/>
          <w:sz w:val="20"/>
          <w:szCs w:val="20"/>
        </w:rPr>
        <w:t xml:space="preserve"> Outcomes-Based Teaching &amp; Learning (OBTL) </w:t>
      </w:r>
      <w:r w:rsidRPr="0075758F">
        <w:rPr>
          <w:rFonts w:ascii="Arial" w:hAnsi="Arial" w:cs="Arial"/>
          <w:sz w:val="20"/>
          <w:szCs w:val="20"/>
        </w:rPr>
        <w:t xml:space="preserve">is as follow: </w:t>
      </w:r>
      <w:r w:rsidR="00471268" w:rsidRPr="0075758F">
        <w:rPr>
          <w:rFonts w:ascii="Arial" w:hAnsi="Arial" w:cs="Arial"/>
          <w:sz w:val="20"/>
          <w:szCs w:val="20"/>
        </w:rPr>
        <w:t>Faculty -&gt; School -&gt; College (if required by current policy) -&gt; Provost Office/OAS (if required by current policy)</w:t>
      </w:r>
      <w:r w:rsidRPr="0075758F">
        <w:rPr>
          <w:rFonts w:ascii="Arial" w:hAnsi="Arial" w:cs="Arial"/>
          <w:sz w:val="20"/>
          <w:szCs w:val="20"/>
        </w:rPr>
        <w:t>. Please consult the School’s OBTL representative for details about this process.</w:t>
      </w:r>
    </w:p>
    <w:p w14:paraId="1F8BF5E6" w14:textId="77777777" w:rsidR="00FF1065" w:rsidRPr="00FF1065" w:rsidRDefault="00FF1065" w:rsidP="00FF1065">
      <w:pPr>
        <w:pStyle w:val="ListParagraph"/>
        <w:rPr>
          <w:rFonts w:ascii="Arial" w:hAnsi="Arial" w:cs="Arial"/>
          <w:sz w:val="20"/>
          <w:szCs w:val="20"/>
        </w:rPr>
      </w:pPr>
    </w:p>
    <w:p w14:paraId="5FB1A9D6" w14:textId="57378664" w:rsidR="006E3FDA" w:rsidRDefault="00C16884" w:rsidP="00FB6C16">
      <w:pPr>
        <w:pStyle w:val="ListParagraph"/>
        <w:numPr>
          <w:ilvl w:val="1"/>
          <w:numId w:val="15"/>
        </w:numPr>
        <w:spacing w:line="240" w:lineRule="auto"/>
        <w:ind w:left="567" w:hanging="567"/>
        <w:jc w:val="both"/>
        <w:rPr>
          <w:rFonts w:ascii="Arial" w:hAnsi="Arial" w:cs="Arial"/>
          <w:sz w:val="20"/>
          <w:szCs w:val="20"/>
        </w:rPr>
      </w:pPr>
      <w:r w:rsidRPr="00FE6EFD">
        <w:rPr>
          <w:rFonts w:ascii="Arial" w:hAnsi="Arial" w:cs="Arial"/>
          <w:sz w:val="20"/>
          <w:szCs w:val="20"/>
        </w:rPr>
        <w:t>You may contact the NTU COIL Grant Administrator (</w:t>
      </w:r>
      <w:hyperlink r:id="rId14" w:history="1">
        <w:r w:rsidR="00892FCF" w:rsidRPr="00530BA7">
          <w:rPr>
            <w:rStyle w:val="Hyperlink"/>
            <w:rFonts w:ascii="Arial" w:hAnsi="Arial" w:cs="Arial"/>
            <w:sz w:val="20"/>
            <w:szCs w:val="20"/>
          </w:rPr>
          <w:t>COILGrant@ntu.edu.sg</w:t>
        </w:r>
      </w:hyperlink>
      <w:r w:rsidRPr="00FE6EFD">
        <w:rPr>
          <w:rFonts w:ascii="Arial" w:hAnsi="Arial" w:cs="Arial"/>
          <w:sz w:val="20"/>
          <w:szCs w:val="20"/>
        </w:rPr>
        <w:t xml:space="preserve">) to obtain comments and guidance on the preparation of your grant application. </w:t>
      </w:r>
    </w:p>
    <w:p w14:paraId="4DA963E6" w14:textId="77777777" w:rsidR="00FB6C16" w:rsidRDefault="00FB6C16" w:rsidP="00545877">
      <w:pPr>
        <w:pStyle w:val="ListParagraph"/>
        <w:spacing w:after="0"/>
        <w:rPr>
          <w:rFonts w:ascii="Arial" w:hAnsi="Arial" w:cs="Arial"/>
          <w:sz w:val="20"/>
          <w:szCs w:val="20"/>
        </w:rPr>
      </w:pPr>
    </w:p>
    <w:p w14:paraId="133F9ACD" w14:textId="0471A12C" w:rsidR="00C5769F" w:rsidRDefault="00C20930" w:rsidP="00602506">
      <w:pPr>
        <w:pStyle w:val="Heading5"/>
        <w:keepNext/>
        <w:numPr>
          <w:ilvl w:val="1"/>
          <w:numId w:val="2"/>
        </w:numPr>
        <w:tabs>
          <w:tab w:val="num" w:pos="1440"/>
        </w:tabs>
        <w:autoSpaceDE w:val="0"/>
        <w:autoSpaceDN w:val="0"/>
        <w:adjustRightInd w:val="0"/>
        <w:spacing w:before="0" w:after="240"/>
        <w:ind w:left="567" w:hanging="567"/>
        <w:rPr>
          <w:rFonts w:ascii="Arial" w:hAnsi="Arial" w:cs="Arial"/>
          <w:i w:val="0"/>
          <w:iCs w:val="0"/>
          <w:sz w:val="24"/>
          <w:szCs w:val="24"/>
        </w:rPr>
      </w:pPr>
      <w:r w:rsidRPr="002E6180">
        <w:rPr>
          <w:rFonts w:ascii="Arial" w:hAnsi="Arial" w:cs="Arial"/>
          <w:i w:val="0"/>
          <w:iCs w:val="0"/>
          <w:sz w:val="24"/>
          <w:szCs w:val="24"/>
        </w:rPr>
        <w:t>Important Dates</w:t>
      </w:r>
    </w:p>
    <w:p w14:paraId="0888F433" w14:textId="2868C19D" w:rsidR="00642A9F" w:rsidRDefault="000B4593" w:rsidP="004B026F">
      <w:pPr>
        <w:jc w:val="both"/>
        <w:rPr>
          <w:rFonts w:ascii="Arial" w:hAnsi="Arial" w:cs="Arial"/>
          <w:sz w:val="20"/>
          <w:szCs w:val="20"/>
        </w:rPr>
      </w:pPr>
      <w:r w:rsidRPr="004B026F">
        <w:rPr>
          <w:rFonts w:ascii="Arial" w:hAnsi="Arial" w:cs="Arial"/>
          <w:sz w:val="20"/>
          <w:szCs w:val="20"/>
          <w:lang w:val="en-AU" w:eastAsia="en-US"/>
        </w:rPr>
        <w:t>Please keep in mind that there are two application deadlines.</w:t>
      </w:r>
      <w:r w:rsidR="004B026F" w:rsidRPr="004B026F">
        <w:rPr>
          <w:rFonts w:ascii="Arial" w:hAnsi="Arial" w:cs="Arial"/>
          <w:sz w:val="20"/>
          <w:szCs w:val="20"/>
        </w:rPr>
        <w:t xml:space="preserve"> </w:t>
      </w:r>
      <w:r w:rsidR="002F2059">
        <w:rPr>
          <w:rFonts w:ascii="Arial" w:hAnsi="Arial" w:cs="Arial"/>
          <w:sz w:val="20"/>
          <w:szCs w:val="20"/>
        </w:rPr>
        <w:t>T</w:t>
      </w:r>
      <w:r w:rsidR="002F2059" w:rsidRPr="002F2059">
        <w:rPr>
          <w:rFonts w:ascii="Arial" w:hAnsi="Arial" w:cs="Arial"/>
          <w:sz w:val="20"/>
          <w:szCs w:val="20"/>
        </w:rPr>
        <w:t>he application review and processing will be based on the proposals we receive by the respective application deadline.</w:t>
      </w:r>
    </w:p>
    <w:p w14:paraId="70EF036F" w14:textId="343C4DFF" w:rsidR="0005347C" w:rsidRPr="004B026F" w:rsidRDefault="004B026F" w:rsidP="004B026F">
      <w:pPr>
        <w:jc w:val="both"/>
        <w:rPr>
          <w:rFonts w:ascii="Arial" w:hAnsi="Arial" w:cs="Arial"/>
          <w:sz w:val="20"/>
          <w:szCs w:val="20"/>
          <w:lang w:val="en-AU" w:eastAsia="en-US"/>
        </w:rPr>
      </w:pPr>
      <w:r w:rsidRPr="004B026F">
        <w:rPr>
          <w:rFonts w:ascii="Arial" w:hAnsi="Arial" w:cs="Arial"/>
          <w:sz w:val="20"/>
          <w:szCs w:val="20"/>
        </w:rPr>
        <w:t>T</w:t>
      </w:r>
      <w:r w:rsidRPr="004B026F">
        <w:rPr>
          <w:rFonts w:ascii="Arial" w:hAnsi="Arial" w:cs="Arial"/>
          <w:sz w:val="20"/>
          <w:szCs w:val="20"/>
          <w:lang w:val="en-AU" w:eastAsia="en-US"/>
        </w:rPr>
        <w:t>o ensure sufficient time for productive discussions with the grant administration team, we strongly encourage applicants to initiate communication well in advance of both application deadlines.</w:t>
      </w:r>
    </w:p>
    <w:tbl>
      <w:tblPr>
        <w:tblStyle w:val="TableGrid"/>
        <w:tblW w:w="0" w:type="auto"/>
        <w:tblLook w:val="04A0" w:firstRow="1" w:lastRow="0" w:firstColumn="1" w:lastColumn="0" w:noHBand="0" w:noVBand="1"/>
      </w:tblPr>
      <w:tblGrid>
        <w:gridCol w:w="3556"/>
        <w:gridCol w:w="3012"/>
        <w:gridCol w:w="2947"/>
      </w:tblGrid>
      <w:tr w:rsidR="006776FC" w14:paraId="640CE365" w14:textId="5269054D" w:rsidTr="00CC3817">
        <w:tc>
          <w:tcPr>
            <w:tcW w:w="3556" w:type="dxa"/>
            <w:vAlign w:val="center"/>
            <w:hideMark/>
          </w:tcPr>
          <w:p w14:paraId="50814F29" w14:textId="77777777" w:rsidR="006776FC" w:rsidRDefault="006776FC" w:rsidP="00CC3817">
            <w:pPr>
              <w:spacing w:line="276" w:lineRule="auto"/>
              <w:rPr>
                <w:rFonts w:ascii="Arial" w:hAnsi="Arial" w:cs="Arial"/>
                <w:b/>
                <w:bCs/>
                <w:color w:val="333333"/>
                <w:sz w:val="20"/>
                <w:szCs w:val="20"/>
                <w:shd w:val="clear" w:color="auto" w:fill="FFFFFF"/>
              </w:rPr>
            </w:pPr>
            <w:bookmarkStart w:id="5" w:name="_Hlk126160689"/>
            <w:r>
              <w:rPr>
                <w:rFonts w:ascii="Arial" w:hAnsi="Arial" w:cs="Arial"/>
                <w:b/>
                <w:bCs/>
                <w:color w:val="333333"/>
                <w:sz w:val="20"/>
                <w:szCs w:val="20"/>
                <w:shd w:val="clear" w:color="auto" w:fill="FFFFFF"/>
              </w:rPr>
              <w:t>Events</w:t>
            </w:r>
          </w:p>
        </w:tc>
        <w:tc>
          <w:tcPr>
            <w:tcW w:w="3012" w:type="dxa"/>
            <w:vAlign w:val="center"/>
            <w:hideMark/>
          </w:tcPr>
          <w:p w14:paraId="0BC6C8AA" w14:textId="68896BAB" w:rsidR="006776FC" w:rsidRDefault="003438F7" w:rsidP="00CC3817">
            <w:pPr>
              <w:spacing w:line="276" w:lineRule="auto"/>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Option A</w:t>
            </w:r>
          </w:p>
        </w:tc>
        <w:tc>
          <w:tcPr>
            <w:tcW w:w="2947" w:type="dxa"/>
            <w:vAlign w:val="center"/>
          </w:tcPr>
          <w:p w14:paraId="21FD47FF" w14:textId="1D6EA33F" w:rsidR="006776FC" w:rsidRDefault="00573545" w:rsidP="00CC3817">
            <w:pPr>
              <w:spacing w:line="276" w:lineRule="auto"/>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Option B</w:t>
            </w:r>
          </w:p>
        </w:tc>
      </w:tr>
      <w:tr w:rsidR="006776FC" w14:paraId="12D808D4" w14:textId="6521F792" w:rsidTr="00CC3817">
        <w:trPr>
          <w:trHeight w:val="368"/>
        </w:trPr>
        <w:tc>
          <w:tcPr>
            <w:tcW w:w="3556" w:type="dxa"/>
            <w:vAlign w:val="center"/>
            <w:hideMark/>
          </w:tcPr>
          <w:p w14:paraId="295DD9CC" w14:textId="77777777" w:rsidR="006776FC" w:rsidRDefault="006776FC"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Application Closing Date</w:t>
            </w:r>
          </w:p>
        </w:tc>
        <w:tc>
          <w:tcPr>
            <w:tcW w:w="3012" w:type="dxa"/>
            <w:vAlign w:val="center"/>
            <w:hideMark/>
          </w:tcPr>
          <w:p w14:paraId="33919DC1" w14:textId="43186971" w:rsidR="006776FC" w:rsidRDefault="006776FC"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12 </w:t>
            </w:r>
            <w:r w:rsidR="00E3693E">
              <w:rPr>
                <w:rFonts w:ascii="Arial" w:hAnsi="Arial" w:cs="Arial"/>
                <w:color w:val="333333"/>
                <w:sz w:val="20"/>
                <w:szCs w:val="20"/>
                <w:shd w:val="clear" w:color="auto" w:fill="FFFFFF"/>
              </w:rPr>
              <w:t>January</w:t>
            </w:r>
            <w:r>
              <w:rPr>
                <w:rFonts w:ascii="Arial" w:hAnsi="Arial" w:cs="Arial"/>
                <w:color w:val="333333"/>
                <w:sz w:val="20"/>
                <w:szCs w:val="20"/>
                <w:shd w:val="clear" w:color="auto" w:fill="FFFFFF"/>
              </w:rPr>
              <w:t xml:space="preserve"> 202</w:t>
            </w:r>
            <w:r w:rsidR="00E3693E">
              <w:rPr>
                <w:rFonts w:ascii="Arial" w:hAnsi="Arial" w:cs="Arial"/>
                <w:color w:val="333333"/>
                <w:sz w:val="20"/>
                <w:szCs w:val="20"/>
                <w:shd w:val="clear" w:color="auto" w:fill="FFFFFF"/>
              </w:rPr>
              <w:t>4</w:t>
            </w:r>
            <w:r>
              <w:rPr>
                <w:rFonts w:ascii="Arial" w:hAnsi="Arial" w:cs="Arial"/>
                <w:color w:val="333333"/>
                <w:sz w:val="20"/>
                <w:szCs w:val="20"/>
                <w:shd w:val="clear" w:color="auto" w:fill="FFFFFF"/>
              </w:rPr>
              <w:t>, 05:00pm</w:t>
            </w:r>
          </w:p>
          <w:p w14:paraId="107926F4" w14:textId="25A0E0BD" w:rsidR="006776FC" w:rsidRDefault="006776FC" w:rsidP="00CC3817">
            <w:pPr>
              <w:spacing w:line="276" w:lineRule="auto"/>
              <w:jc w:val="center"/>
              <w:rPr>
                <w:rFonts w:ascii="Arial" w:hAnsi="Arial" w:cs="Arial"/>
                <w:color w:val="333333"/>
                <w:sz w:val="20"/>
                <w:szCs w:val="20"/>
                <w:shd w:val="clear" w:color="auto" w:fill="FFFFFF"/>
              </w:rPr>
            </w:pPr>
          </w:p>
        </w:tc>
        <w:tc>
          <w:tcPr>
            <w:tcW w:w="2947" w:type="dxa"/>
            <w:vAlign w:val="center"/>
          </w:tcPr>
          <w:p w14:paraId="63237AF9" w14:textId="7AD2D811" w:rsidR="006776FC" w:rsidRDefault="004A75E5"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16</w:t>
            </w:r>
            <w:r w:rsidR="00AC39E6">
              <w:rPr>
                <w:rFonts w:ascii="Arial" w:hAnsi="Arial" w:cs="Arial"/>
                <w:color w:val="333333"/>
                <w:sz w:val="20"/>
                <w:szCs w:val="20"/>
                <w:shd w:val="clear" w:color="auto" w:fill="FFFFFF"/>
              </w:rPr>
              <w:t xml:space="preserve"> August 2024, 05:00pm</w:t>
            </w:r>
          </w:p>
        </w:tc>
      </w:tr>
      <w:tr w:rsidR="006776FC" w14:paraId="452E1A06" w14:textId="0EAE9EC9" w:rsidTr="00CC3817">
        <w:tc>
          <w:tcPr>
            <w:tcW w:w="3556" w:type="dxa"/>
            <w:vAlign w:val="center"/>
            <w:hideMark/>
          </w:tcPr>
          <w:p w14:paraId="6B99BE76" w14:textId="0B422B6B" w:rsidR="006776FC" w:rsidRDefault="00120BC6"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Submission of pre-recorded video presentation</w:t>
            </w:r>
          </w:p>
          <w:p w14:paraId="5EDCD96F" w14:textId="5A5E7041" w:rsidR="00CC3817" w:rsidRPr="00CC3817" w:rsidRDefault="00CC3817" w:rsidP="00CC3817">
            <w:pPr>
              <w:spacing w:line="276" w:lineRule="auto"/>
              <w:rPr>
                <w:rFonts w:ascii="Arial" w:hAnsi="Arial" w:cs="Arial"/>
                <w:i/>
                <w:iCs/>
                <w:color w:val="333333"/>
                <w:sz w:val="20"/>
                <w:szCs w:val="20"/>
                <w:shd w:val="clear" w:color="auto" w:fill="FFFFFF"/>
              </w:rPr>
            </w:pPr>
            <w:r w:rsidRPr="00CC3817">
              <w:rPr>
                <w:rFonts w:ascii="Arial" w:hAnsi="Arial" w:cs="Arial"/>
                <w:i/>
                <w:iCs/>
                <w:color w:val="333333"/>
                <w:sz w:val="20"/>
                <w:szCs w:val="20"/>
                <w:u w:val="single"/>
                <w:shd w:val="clear" w:color="auto" w:fill="FFFFFF"/>
              </w:rPr>
              <w:t>Note</w:t>
            </w:r>
            <w:r w:rsidRPr="00CC3817">
              <w:rPr>
                <w:rFonts w:ascii="Arial" w:hAnsi="Arial" w:cs="Arial"/>
                <w:i/>
                <w:iCs/>
                <w:color w:val="333333"/>
                <w:sz w:val="20"/>
                <w:szCs w:val="20"/>
                <w:shd w:val="clear" w:color="auto" w:fill="FFFFFF"/>
              </w:rPr>
              <w:t>: Instructions for submission will be provided via email.</w:t>
            </w:r>
          </w:p>
        </w:tc>
        <w:tc>
          <w:tcPr>
            <w:tcW w:w="3012" w:type="dxa"/>
            <w:vAlign w:val="center"/>
            <w:hideMark/>
          </w:tcPr>
          <w:p w14:paraId="598E5A61" w14:textId="740552B0" w:rsidR="006776FC" w:rsidRDefault="009C3190"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By 19 January 2024</w:t>
            </w:r>
          </w:p>
        </w:tc>
        <w:tc>
          <w:tcPr>
            <w:tcW w:w="2947" w:type="dxa"/>
            <w:vAlign w:val="center"/>
          </w:tcPr>
          <w:p w14:paraId="5C0E477B" w14:textId="4AFA7056" w:rsidR="006776FC" w:rsidRDefault="00AC39E6"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By </w:t>
            </w:r>
            <w:r w:rsidR="004A75E5">
              <w:rPr>
                <w:rFonts w:ascii="Arial" w:hAnsi="Arial" w:cs="Arial"/>
                <w:color w:val="333333"/>
                <w:sz w:val="20"/>
                <w:szCs w:val="20"/>
                <w:shd w:val="clear" w:color="auto" w:fill="FFFFFF"/>
              </w:rPr>
              <w:t>23</w:t>
            </w:r>
            <w:r w:rsidR="00403E46">
              <w:rPr>
                <w:rFonts w:ascii="Arial" w:hAnsi="Arial" w:cs="Arial"/>
                <w:color w:val="333333"/>
                <w:sz w:val="20"/>
                <w:szCs w:val="20"/>
                <w:shd w:val="clear" w:color="auto" w:fill="FFFFFF"/>
              </w:rPr>
              <w:t xml:space="preserve"> August 2024</w:t>
            </w:r>
          </w:p>
        </w:tc>
      </w:tr>
      <w:tr w:rsidR="006776FC" w14:paraId="59B3F25F" w14:textId="56E336A2" w:rsidTr="00CC3817">
        <w:tc>
          <w:tcPr>
            <w:tcW w:w="3556" w:type="dxa"/>
            <w:vAlign w:val="center"/>
            <w:hideMark/>
          </w:tcPr>
          <w:p w14:paraId="14A92968" w14:textId="531D454D" w:rsidR="006776FC" w:rsidRDefault="00C675A1"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Feedback &amp; Revision (shortlisted applications)</w:t>
            </w:r>
            <w:r w:rsidR="006776FC">
              <w:rPr>
                <w:rFonts w:ascii="Arial" w:hAnsi="Arial" w:cs="Arial"/>
                <w:color w:val="333333"/>
                <w:sz w:val="20"/>
                <w:szCs w:val="20"/>
                <w:shd w:val="clear" w:color="auto" w:fill="FFFFFF"/>
              </w:rPr>
              <w:t xml:space="preserve"> </w:t>
            </w:r>
          </w:p>
        </w:tc>
        <w:tc>
          <w:tcPr>
            <w:tcW w:w="3012" w:type="dxa"/>
            <w:vAlign w:val="center"/>
            <w:hideMark/>
          </w:tcPr>
          <w:p w14:paraId="7F6F1F3E" w14:textId="7C1E8A6D" w:rsidR="006776FC" w:rsidRDefault="00186D6D"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Applicants will </w:t>
            </w:r>
            <w:r w:rsidR="0031495A">
              <w:rPr>
                <w:rFonts w:ascii="Arial" w:hAnsi="Arial" w:cs="Arial"/>
                <w:color w:val="333333"/>
                <w:sz w:val="20"/>
                <w:szCs w:val="20"/>
                <w:shd w:val="clear" w:color="auto" w:fill="FFFFFF"/>
              </w:rPr>
              <w:t>receive</w:t>
            </w:r>
            <w:r>
              <w:rPr>
                <w:rFonts w:ascii="Arial" w:hAnsi="Arial" w:cs="Arial"/>
                <w:color w:val="333333"/>
                <w:sz w:val="20"/>
                <w:szCs w:val="20"/>
                <w:shd w:val="clear" w:color="auto" w:fill="FFFFFF"/>
              </w:rPr>
              <w:t xml:space="preserve"> written feedback </w:t>
            </w:r>
            <w:r w:rsidR="00664FF6">
              <w:rPr>
                <w:rFonts w:ascii="Arial" w:hAnsi="Arial" w:cs="Arial"/>
                <w:color w:val="333333"/>
                <w:sz w:val="20"/>
                <w:szCs w:val="20"/>
                <w:shd w:val="clear" w:color="auto" w:fill="FFFFFF"/>
              </w:rPr>
              <w:t>from the reviewers by mid-February 2024.</w:t>
            </w:r>
          </w:p>
          <w:p w14:paraId="7AF56397" w14:textId="77777777" w:rsidR="0054675C" w:rsidRDefault="0054675C" w:rsidP="00CC3817">
            <w:pPr>
              <w:spacing w:line="276" w:lineRule="auto"/>
              <w:jc w:val="center"/>
              <w:rPr>
                <w:rFonts w:ascii="Arial" w:hAnsi="Arial" w:cs="Arial"/>
                <w:color w:val="333333"/>
                <w:sz w:val="20"/>
                <w:szCs w:val="20"/>
                <w:shd w:val="clear" w:color="auto" w:fill="FFFFFF"/>
              </w:rPr>
            </w:pPr>
          </w:p>
          <w:p w14:paraId="38A62A5D" w14:textId="6D61C3F6" w:rsidR="0054675C" w:rsidRDefault="007C12DA" w:rsidP="00CC3817">
            <w:pPr>
              <w:spacing w:line="276" w:lineRule="auto"/>
              <w:jc w:val="center"/>
              <w:rPr>
                <w:rFonts w:ascii="Arial" w:hAnsi="Arial" w:cs="Arial"/>
                <w:color w:val="333333"/>
                <w:sz w:val="20"/>
                <w:szCs w:val="20"/>
                <w:shd w:val="clear" w:color="auto" w:fill="FFFFFF"/>
              </w:rPr>
            </w:pPr>
            <w:r w:rsidRPr="007C12DA">
              <w:rPr>
                <w:rFonts w:ascii="Arial" w:hAnsi="Arial" w:cs="Arial"/>
                <w:color w:val="333333"/>
                <w:sz w:val="20"/>
                <w:szCs w:val="20"/>
                <w:shd w:val="clear" w:color="auto" w:fill="FFFFFF"/>
              </w:rPr>
              <w:t>Applicants will be given two weeks to respond to the feedback</w:t>
            </w:r>
            <w:r>
              <w:rPr>
                <w:rFonts w:ascii="Arial" w:hAnsi="Arial" w:cs="Arial"/>
                <w:color w:val="333333"/>
                <w:sz w:val="20"/>
                <w:szCs w:val="20"/>
                <w:shd w:val="clear" w:color="auto" w:fill="FFFFFF"/>
              </w:rPr>
              <w:t>.</w:t>
            </w:r>
          </w:p>
        </w:tc>
        <w:tc>
          <w:tcPr>
            <w:tcW w:w="2947" w:type="dxa"/>
            <w:vAlign w:val="center"/>
          </w:tcPr>
          <w:p w14:paraId="796B3A66" w14:textId="3665863D" w:rsidR="00B75BF7" w:rsidRDefault="00B75BF7" w:rsidP="00B75BF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Applicants will receive written feedback from the reviewers by mid-</w:t>
            </w:r>
            <w:r w:rsidR="001E5162">
              <w:rPr>
                <w:rFonts w:ascii="Arial" w:hAnsi="Arial" w:cs="Arial"/>
                <w:color w:val="333333"/>
                <w:sz w:val="20"/>
                <w:szCs w:val="20"/>
                <w:shd w:val="clear" w:color="auto" w:fill="FFFFFF"/>
              </w:rPr>
              <w:t>September</w:t>
            </w:r>
            <w:r>
              <w:rPr>
                <w:rFonts w:ascii="Arial" w:hAnsi="Arial" w:cs="Arial"/>
                <w:color w:val="333333"/>
                <w:sz w:val="20"/>
                <w:szCs w:val="20"/>
                <w:shd w:val="clear" w:color="auto" w:fill="FFFFFF"/>
              </w:rPr>
              <w:t xml:space="preserve"> 2024.</w:t>
            </w:r>
          </w:p>
          <w:p w14:paraId="21AC51AB" w14:textId="77777777" w:rsidR="00B75BF7" w:rsidRDefault="00B75BF7" w:rsidP="00B75BF7">
            <w:pPr>
              <w:spacing w:line="276" w:lineRule="auto"/>
              <w:jc w:val="center"/>
              <w:rPr>
                <w:rFonts w:ascii="Arial" w:hAnsi="Arial" w:cs="Arial"/>
                <w:color w:val="333333"/>
                <w:sz w:val="20"/>
                <w:szCs w:val="20"/>
                <w:shd w:val="clear" w:color="auto" w:fill="FFFFFF"/>
              </w:rPr>
            </w:pPr>
          </w:p>
          <w:p w14:paraId="65B3C92E" w14:textId="6AC5D546" w:rsidR="006776FC" w:rsidRDefault="00B75BF7" w:rsidP="00B75BF7">
            <w:pPr>
              <w:spacing w:line="276" w:lineRule="auto"/>
              <w:jc w:val="center"/>
              <w:rPr>
                <w:rFonts w:ascii="Arial" w:hAnsi="Arial" w:cs="Arial"/>
                <w:color w:val="333333"/>
                <w:sz w:val="20"/>
                <w:szCs w:val="20"/>
                <w:shd w:val="clear" w:color="auto" w:fill="FFFFFF"/>
              </w:rPr>
            </w:pPr>
            <w:r w:rsidRPr="007C12DA">
              <w:rPr>
                <w:rFonts w:ascii="Arial" w:hAnsi="Arial" w:cs="Arial"/>
                <w:color w:val="333333"/>
                <w:sz w:val="20"/>
                <w:szCs w:val="20"/>
                <w:shd w:val="clear" w:color="auto" w:fill="FFFFFF"/>
              </w:rPr>
              <w:t>Applicants will be given two weeks to respond to the feedback</w:t>
            </w:r>
            <w:r>
              <w:rPr>
                <w:rFonts w:ascii="Arial" w:hAnsi="Arial" w:cs="Arial"/>
                <w:color w:val="333333"/>
                <w:sz w:val="20"/>
                <w:szCs w:val="20"/>
                <w:shd w:val="clear" w:color="auto" w:fill="FFFFFF"/>
              </w:rPr>
              <w:t>.</w:t>
            </w:r>
          </w:p>
        </w:tc>
      </w:tr>
      <w:tr w:rsidR="006776FC" w14:paraId="7D30E164" w14:textId="05491973" w:rsidTr="00CC3817">
        <w:tc>
          <w:tcPr>
            <w:tcW w:w="3556" w:type="dxa"/>
            <w:vAlign w:val="center"/>
            <w:hideMark/>
          </w:tcPr>
          <w:p w14:paraId="67661661" w14:textId="77777777" w:rsidR="006776FC" w:rsidRDefault="006776FC"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Result Announcement</w:t>
            </w:r>
          </w:p>
        </w:tc>
        <w:tc>
          <w:tcPr>
            <w:tcW w:w="3012" w:type="dxa"/>
            <w:vAlign w:val="center"/>
            <w:hideMark/>
          </w:tcPr>
          <w:p w14:paraId="52756858" w14:textId="71ADA801" w:rsidR="006776FC" w:rsidRDefault="006776FC"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By </w:t>
            </w:r>
            <w:r w:rsidR="005922DC">
              <w:rPr>
                <w:rFonts w:ascii="Arial" w:hAnsi="Arial" w:cs="Arial"/>
                <w:color w:val="333333"/>
                <w:sz w:val="20"/>
                <w:szCs w:val="20"/>
                <w:shd w:val="clear" w:color="auto" w:fill="FFFFFF"/>
              </w:rPr>
              <w:t>April 2024</w:t>
            </w:r>
          </w:p>
        </w:tc>
        <w:tc>
          <w:tcPr>
            <w:tcW w:w="2947" w:type="dxa"/>
            <w:vAlign w:val="center"/>
          </w:tcPr>
          <w:p w14:paraId="6061FBDC" w14:textId="61892E1C" w:rsidR="006776FC" w:rsidRDefault="000A1AF8"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By October 2024</w:t>
            </w:r>
          </w:p>
        </w:tc>
      </w:tr>
      <w:tr w:rsidR="00577F20" w14:paraId="3BAEF68F" w14:textId="679A0228" w:rsidTr="00CC3817">
        <w:tc>
          <w:tcPr>
            <w:tcW w:w="3556" w:type="dxa"/>
            <w:vAlign w:val="center"/>
            <w:hideMark/>
          </w:tcPr>
          <w:p w14:paraId="5743A8F8" w14:textId="77777777" w:rsidR="00577F20" w:rsidRDefault="00577F20"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Course Development Commences</w:t>
            </w:r>
          </w:p>
        </w:tc>
        <w:tc>
          <w:tcPr>
            <w:tcW w:w="3012" w:type="dxa"/>
            <w:vAlign w:val="center"/>
            <w:hideMark/>
          </w:tcPr>
          <w:p w14:paraId="59B624CF" w14:textId="77777777" w:rsidR="00577F20" w:rsidRDefault="00577F20"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From the date of award</w:t>
            </w:r>
          </w:p>
        </w:tc>
        <w:tc>
          <w:tcPr>
            <w:tcW w:w="2947" w:type="dxa"/>
            <w:vAlign w:val="center"/>
          </w:tcPr>
          <w:p w14:paraId="1A51B570" w14:textId="7B6391C4" w:rsidR="00577F20" w:rsidRDefault="00577F20"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From the date of award</w:t>
            </w:r>
          </w:p>
        </w:tc>
      </w:tr>
      <w:tr w:rsidR="00577F20" w14:paraId="7A622B7A" w14:textId="33EEEE5A" w:rsidTr="00CC3817">
        <w:tc>
          <w:tcPr>
            <w:tcW w:w="3556" w:type="dxa"/>
            <w:vAlign w:val="center"/>
            <w:hideMark/>
          </w:tcPr>
          <w:p w14:paraId="4BB94A34" w14:textId="77777777" w:rsidR="00577F20" w:rsidRDefault="00577F20" w:rsidP="00CC3817">
            <w:pPr>
              <w:spacing w:line="276"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Course Completion</w:t>
            </w:r>
          </w:p>
        </w:tc>
        <w:tc>
          <w:tcPr>
            <w:tcW w:w="3012" w:type="dxa"/>
            <w:vAlign w:val="center"/>
            <w:hideMark/>
          </w:tcPr>
          <w:p w14:paraId="1E6095DE" w14:textId="3AB1776D" w:rsidR="00577F20" w:rsidRDefault="00577F20"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By 31 December 2025</w:t>
            </w:r>
          </w:p>
        </w:tc>
        <w:tc>
          <w:tcPr>
            <w:tcW w:w="2947" w:type="dxa"/>
            <w:vAlign w:val="center"/>
          </w:tcPr>
          <w:p w14:paraId="703ABFF2" w14:textId="453F65F1" w:rsidR="00577F20" w:rsidRDefault="00577F20" w:rsidP="00CC3817">
            <w:pPr>
              <w:spacing w:line="276" w:lineRule="auto"/>
              <w:jc w:val="center"/>
              <w:rPr>
                <w:rFonts w:ascii="Arial" w:hAnsi="Arial" w:cs="Arial"/>
                <w:color w:val="333333"/>
                <w:sz w:val="20"/>
                <w:szCs w:val="20"/>
                <w:shd w:val="clear" w:color="auto" w:fill="FFFFFF"/>
              </w:rPr>
            </w:pPr>
            <w:r>
              <w:rPr>
                <w:rFonts w:ascii="Arial" w:hAnsi="Arial" w:cs="Arial"/>
                <w:color w:val="333333"/>
                <w:sz w:val="20"/>
                <w:szCs w:val="20"/>
                <w:shd w:val="clear" w:color="auto" w:fill="FFFFFF"/>
              </w:rPr>
              <w:t>By 31 December 2025</w:t>
            </w:r>
          </w:p>
        </w:tc>
      </w:tr>
      <w:bookmarkEnd w:id="5"/>
    </w:tbl>
    <w:p w14:paraId="4BF3AFEC" w14:textId="77777777" w:rsidR="00E06C21" w:rsidRDefault="00E06C21" w:rsidP="00E06C21">
      <w:pPr>
        <w:spacing w:after="0"/>
        <w:rPr>
          <w:lang w:eastAsia="en-US"/>
        </w:rPr>
      </w:pPr>
    </w:p>
    <w:p w14:paraId="35FDBBFB" w14:textId="60560AD1" w:rsidR="00E06C21" w:rsidRPr="00E06C21" w:rsidRDefault="00E06C21" w:rsidP="00E06C21">
      <w:pPr>
        <w:spacing w:after="0"/>
        <w:rPr>
          <w:rFonts w:ascii="Arial" w:hAnsi="Arial" w:cs="Arial"/>
          <w:sz w:val="20"/>
          <w:szCs w:val="20"/>
          <w:lang w:val="en-AU" w:eastAsia="en-US"/>
        </w:rPr>
      </w:pPr>
      <w:r w:rsidRPr="00E06C21">
        <w:rPr>
          <w:rFonts w:ascii="Arial" w:hAnsi="Arial" w:cs="Arial"/>
          <w:sz w:val="20"/>
          <w:szCs w:val="20"/>
          <w:lang w:val="en-AU" w:eastAsia="en-US"/>
        </w:rPr>
        <w:t xml:space="preserve">Please note that the grant administrator reserves the right to modify or adjust the dates mentioned above if necessary. Any changes will be communicated promptly to all applicants, ensuring transparency and providing ample time for necessary adjustments. </w:t>
      </w:r>
    </w:p>
    <w:p w14:paraId="622169E1" w14:textId="77777777" w:rsidR="00E06C21" w:rsidRDefault="00E06C21" w:rsidP="00E06C21">
      <w:pPr>
        <w:spacing w:after="0"/>
        <w:rPr>
          <w:lang w:eastAsia="en-US"/>
        </w:rPr>
      </w:pPr>
    </w:p>
    <w:p w14:paraId="678D2CD0" w14:textId="77777777" w:rsidR="00E06C21" w:rsidRPr="00EC6F59" w:rsidRDefault="00E06C21" w:rsidP="00FE6EFD">
      <w:pPr>
        <w:spacing w:after="0"/>
        <w:rPr>
          <w:lang w:eastAsia="en-US"/>
        </w:rPr>
      </w:pPr>
    </w:p>
    <w:p w14:paraId="39213FC4" w14:textId="11EBE895" w:rsidR="006C2BDF" w:rsidRPr="00EC6F59" w:rsidRDefault="00177125" w:rsidP="00EC6F59">
      <w:pPr>
        <w:pStyle w:val="Heading5"/>
        <w:keepNext/>
        <w:numPr>
          <w:ilvl w:val="1"/>
          <w:numId w:val="2"/>
        </w:numPr>
        <w:tabs>
          <w:tab w:val="num" w:pos="1440"/>
        </w:tabs>
        <w:autoSpaceDE w:val="0"/>
        <w:autoSpaceDN w:val="0"/>
        <w:adjustRightInd w:val="0"/>
        <w:spacing w:before="0" w:after="240"/>
        <w:ind w:left="567" w:hanging="567"/>
        <w:jc w:val="both"/>
        <w:rPr>
          <w:rFonts w:ascii="Arial" w:hAnsi="Arial" w:cs="Arial"/>
          <w:i w:val="0"/>
          <w:iCs w:val="0"/>
          <w:sz w:val="24"/>
          <w:szCs w:val="24"/>
        </w:rPr>
      </w:pPr>
      <w:r>
        <w:rPr>
          <w:rFonts w:ascii="Arial" w:hAnsi="Arial" w:cs="Arial"/>
          <w:i w:val="0"/>
          <w:iCs w:val="0"/>
          <w:sz w:val="24"/>
          <w:szCs w:val="24"/>
        </w:rPr>
        <w:t>Useful Resources</w:t>
      </w:r>
    </w:p>
    <w:p w14:paraId="6A4F0C67" w14:textId="421A3239" w:rsidR="006C2BDF" w:rsidRDefault="006C2BDF" w:rsidP="00486C86">
      <w:pPr>
        <w:pStyle w:val="ListParagraph"/>
        <w:numPr>
          <w:ilvl w:val="0"/>
          <w:numId w:val="14"/>
        </w:numPr>
        <w:spacing w:after="0"/>
        <w:rPr>
          <w:rFonts w:ascii="Arial" w:hAnsi="Arial" w:cs="Arial"/>
          <w:bCs/>
          <w:sz w:val="20"/>
          <w:szCs w:val="20"/>
        </w:rPr>
      </w:pPr>
      <w:r w:rsidRPr="006C2BDF">
        <w:rPr>
          <w:rFonts w:ascii="Arial" w:hAnsi="Arial" w:cs="Arial"/>
          <w:bCs/>
          <w:sz w:val="20"/>
          <w:szCs w:val="20"/>
        </w:rPr>
        <w:t xml:space="preserve">Online resource on how to design a course using the Constructive Alignment framework: </w:t>
      </w:r>
      <w:hyperlink r:id="rId15" w:history="1">
        <w:r w:rsidR="00006BD5" w:rsidRPr="00327345">
          <w:rPr>
            <w:rStyle w:val="Hyperlink"/>
            <w:rFonts w:ascii="Arial" w:hAnsi="Arial" w:cs="Arial"/>
            <w:bCs/>
            <w:sz w:val="20"/>
            <w:szCs w:val="20"/>
          </w:rPr>
          <w:t>https://www.ntu.edu.sg/education/teaching-learning/teaching-and-learning-resources</w:t>
        </w:r>
      </w:hyperlink>
      <w:r w:rsidR="00006BD5">
        <w:rPr>
          <w:rFonts w:ascii="Arial" w:hAnsi="Arial" w:cs="Arial"/>
          <w:bCs/>
          <w:sz w:val="20"/>
          <w:szCs w:val="20"/>
        </w:rPr>
        <w:t xml:space="preserve"> </w:t>
      </w:r>
    </w:p>
    <w:p w14:paraId="53FF07B3" w14:textId="77777777" w:rsidR="006C2BDF" w:rsidRPr="006C2BDF" w:rsidRDefault="006C2BDF" w:rsidP="006C2BDF">
      <w:pPr>
        <w:pStyle w:val="ListParagraph"/>
        <w:spacing w:after="0"/>
        <w:rPr>
          <w:rFonts w:ascii="Arial" w:hAnsi="Arial" w:cs="Arial"/>
          <w:bCs/>
          <w:sz w:val="20"/>
          <w:szCs w:val="20"/>
        </w:rPr>
      </w:pPr>
    </w:p>
    <w:p w14:paraId="6C2ACB70" w14:textId="38301E2D" w:rsidR="006C2BDF" w:rsidRDefault="006C2BDF" w:rsidP="00486C86">
      <w:pPr>
        <w:pStyle w:val="ListParagraph"/>
        <w:numPr>
          <w:ilvl w:val="0"/>
          <w:numId w:val="14"/>
        </w:numPr>
        <w:spacing w:after="0"/>
        <w:rPr>
          <w:rFonts w:ascii="Arial" w:hAnsi="Arial" w:cs="Arial"/>
          <w:bCs/>
          <w:sz w:val="20"/>
          <w:szCs w:val="20"/>
        </w:rPr>
      </w:pPr>
      <w:r w:rsidRPr="006C2BDF">
        <w:rPr>
          <w:rFonts w:ascii="Arial" w:hAnsi="Arial" w:cs="Arial"/>
          <w:bCs/>
          <w:sz w:val="20"/>
          <w:szCs w:val="20"/>
        </w:rPr>
        <w:t>Outcomes-Based Teaching &amp; Learning: “A Guide to Course Design – 1hr”: access via NTU Workday Portal &amp; search for “OBTL” under Learning.</w:t>
      </w:r>
    </w:p>
    <w:p w14:paraId="29026636" w14:textId="77777777" w:rsidR="006C2BDF" w:rsidRPr="006C2BDF" w:rsidRDefault="006C2BDF" w:rsidP="006C2BDF">
      <w:pPr>
        <w:spacing w:after="0"/>
        <w:rPr>
          <w:rFonts w:ascii="Arial" w:hAnsi="Arial" w:cs="Arial"/>
          <w:bCs/>
          <w:sz w:val="20"/>
          <w:szCs w:val="20"/>
        </w:rPr>
      </w:pPr>
    </w:p>
    <w:p w14:paraId="36CB3290" w14:textId="04EBF2EF" w:rsidR="006C2BDF" w:rsidRDefault="006C2BDF" w:rsidP="00486C86">
      <w:pPr>
        <w:pStyle w:val="ListParagraph"/>
        <w:numPr>
          <w:ilvl w:val="0"/>
          <w:numId w:val="14"/>
        </w:numPr>
        <w:spacing w:after="0"/>
        <w:rPr>
          <w:rFonts w:ascii="Arial" w:hAnsi="Arial" w:cs="Arial"/>
          <w:bCs/>
          <w:sz w:val="20"/>
          <w:szCs w:val="20"/>
        </w:rPr>
      </w:pPr>
      <w:r w:rsidRPr="006C2BDF">
        <w:rPr>
          <w:rFonts w:ascii="Arial" w:hAnsi="Arial" w:cs="Arial"/>
          <w:bCs/>
          <w:sz w:val="20"/>
          <w:szCs w:val="20"/>
        </w:rPr>
        <w:t xml:space="preserve">Sign up for Online Course on “How to Deliver and Design Effective Online Lessons” (3 to 4-hr): email facultydevelopment@ntu.edu.sg. </w:t>
      </w:r>
    </w:p>
    <w:p w14:paraId="6AD37F02" w14:textId="77777777" w:rsidR="006C2BDF" w:rsidRPr="006C2BDF" w:rsidRDefault="006C2BDF" w:rsidP="006C2BDF">
      <w:pPr>
        <w:spacing w:after="0"/>
        <w:rPr>
          <w:rFonts w:ascii="Arial" w:hAnsi="Arial" w:cs="Arial"/>
          <w:bCs/>
          <w:sz w:val="20"/>
          <w:szCs w:val="20"/>
        </w:rPr>
      </w:pPr>
    </w:p>
    <w:p w14:paraId="17033A94" w14:textId="7B0B227A" w:rsidR="006C2BDF" w:rsidRDefault="006C2BDF" w:rsidP="00486C86">
      <w:pPr>
        <w:pStyle w:val="ListParagraph"/>
        <w:numPr>
          <w:ilvl w:val="0"/>
          <w:numId w:val="14"/>
        </w:numPr>
        <w:spacing w:after="0"/>
        <w:rPr>
          <w:rFonts w:ascii="Arial" w:hAnsi="Arial" w:cs="Arial"/>
          <w:bCs/>
          <w:sz w:val="20"/>
          <w:szCs w:val="20"/>
        </w:rPr>
      </w:pPr>
      <w:r w:rsidRPr="006C2BDF">
        <w:rPr>
          <w:rFonts w:ascii="Arial" w:hAnsi="Arial" w:cs="Arial"/>
          <w:bCs/>
          <w:sz w:val="20"/>
          <w:szCs w:val="20"/>
        </w:rPr>
        <w:t xml:space="preserve">NTU Existing Partner List: Click </w:t>
      </w:r>
      <w:hyperlink r:id="rId16" w:history="1">
        <w:r w:rsidRPr="00FB16CD">
          <w:rPr>
            <w:rStyle w:val="Hyperlink"/>
            <w:rFonts w:ascii="Arial" w:hAnsi="Arial" w:cs="Arial"/>
            <w:bCs/>
            <w:sz w:val="20"/>
            <w:szCs w:val="20"/>
          </w:rPr>
          <w:t>here</w:t>
        </w:r>
      </w:hyperlink>
      <w:r w:rsidRPr="006C2BDF">
        <w:rPr>
          <w:rFonts w:ascii="Arial" w:hAnsi="Arial" w:cs="Arial"/>
          <w:bCs/>
          <w:sz w:val="20"/>
          <w:szCs w:val="20"/>
        </w:rPr>
        <w:t xml:space="preserve"> to view the existing partner list.</w:t>
      </w:r>
    </w:p>
    <w:p w14:paraId="4DD627AB" w14:textId="77777777" w:rsidR="00E9742A" w:rsidRPr="00E9742A" w:rsidRDefault="00E9742A" w:rsidP="00E9742A">
      <w:pPr>
        <w:pStyle w:val="ListParagraph"/>
        <w:rPr>
          <w:rFonts w:ascii="Arial" w:hAnsi="Arial" w:cs="Arial"/>
          <w:bCs/>
          <w:sz w:val="20"/>
          <w:szCs w:val="20"/>
        </w:rPr>
      </w:pPr>
    </w:p>
    <w:p w14:paraId="16E44274" w14:textId="637BAE63" w:rsidR="00E9742A" w:rsidRDefault="001060E8" w:rsidP="00486C86">
      <w:pPr>
        <w:pStyle w:val="ListParagraph"/>
        <w:numPr>
          <w:ilvl w:val="0"/>
          <w:numId w:val="14"/>
        </w:numPr>
        <w:spacing w:after="0"/>
        <w:rPr>
          <w:rFonts w:ascii="Arial" w:hAnsi="Arial" w:cs="Arial"/>
          <w:bCs/>
          <w:sz w:val="20"/>
          <w:szCs w:val="20"/>
        </w:rPr>
      </w:pPr>
      <w:r w:rsidRPr="001060E8">
        <w:rPr>
          <w:rFonts w:ascii="Arial" w:hAnsi="Arial" w:cs="Arial"/>
          <w:bCs/>
          <w:sz w:val="20"/>
          <w:szCs w:val="20"/>
        </w:rPr>
        <w:t xml:space="preserve">NTU COIL Grant FAQs and Resources: Click </w:t>
      </w:r>
      <w:hyperlink r:id="rId17" w:history="1">
        <w:r w:rsidRPr="00964F4C">
          <w:rPr>
            <w:rStyle w:val="Hyperlink"/>
            <w:rFonts w:ascii="Arial" w:hAnsi="Arial" w:cs="Arial"/>
            <w:bCs/>
            <w:sz w:val="20"/>
            <w:szCs w:val="20"/>
          </w:rPr>
          <w:t>here</w:t>
        </w:r>
      </w:hyperlink>
      <w:r w:rsidRPr="001060E8">
        <w:rPr>
          <w:rFonts w:ascii="Arial" w:hAnsi="Arial" w:cs="Arial"/>
          <w:bCs/>
          <w:sz w:val="20"/>
          <w:szCs w:val="20"/>
        </w:rPr>
        <w:t>.</w:t>
      </w:r>
    </w:p>
    <w:p w14:paraId="0082DDE7" w14:textId="77777777" w:rsidR="00480C9A" w:rsidRPr="00480C9A" w:rsidRDefault="00480C9A" w:rsidP="00480C9A">
      <w:pPr>
        <w:pStyle w:val="ListParagraph"/>
        <w:rPr>
          <w:rFonts w:ascii="Arial" w:hAnsi="Arial" w:cs="Arial"/>
          <w:bCs/>
          <w:sz w:val="20"/>
          <w:szCs w:val="20"/>
        </w:rPr>
      </w:pPr>
    </w:p>
    <w:p w14:paraId="3E22A97E" w14:textId="467992CD" w:rsidR="00480C9A" w:rsidRDefault="00516157" w:rsidP="00486C86">
      <w:pPr>
        <w:pStyle w:val="ListParagraph"/>
        <w:numPr>
          <w:ilvl w:val="0"/>
          <w:numId w:val="14"/>
        </w:numPr>
        <w:spacing w:after="0"/>
        <w:rPr>
          <w:rFonts w:ascii="Arial" w:hAnsi="Arial" w:cs="Arial"/>
          <w:bCs/>
          <w:sz w:val="20"/>
          <w:szCs w:val="20"/>
        </w:rPr>
      </w:pPr>
      <w:r w:rsidRPr="00516157">
        <w:rPr>
          <w:rFonts w:ascii="Arial" w:hAnsi="Arial" w:cs="Arial"/>
          <w:bCs/>
          <w:sz w:val="20"/>
          <w:szCs w:val="20"/>
        </w:rPr>
        <w:t xml:space="preserve">Pre-recorded video for past grant briefing, please click </w:t>
      </w:r>
      <w:hyperlink r:id="rId18" w:history="1">
        <w:r w:rsidRPr="003147F8">
          <w:rPr>
            <w:rStyle w:val="Hyperlink"/>
            <w:rFonts w:ascii="Arial" w:hAnsi="Arial" w:cs="Arial"/>
            <w:bCs/>
            <w:sz w:val="20"/>
            <w:szCs w:val="20"/>
          </w:rPr>
          <w:t>here</w:t>
        </w:r>
      </w:hyperlink>
      <w:r w:rsidRPr="00516157">
        <w:rPr>
          <w:rFonts w:ascii="Arial" w:hAnsi="Arial" w:cs="Arial"/>
          <w:bCs/>
          <w:sz w:val="20"/>
          <w:szCs w:val="20"/>
        </w:rPr>
        <w:t>.</w:t>
      </w:r>
    </w:p>
    <w:p w14:paraId="6DFC4238" w14:textId="77777777" w:rsidR="006C2BDF" w:rsidRPr="006C2BDF" w:rsidRDefault="006C2BDF" w:rsidP="006C2BDF">
      <w:pPr>
        <w:spacing w:after="0"/>
        <w:rPr>
          <w:rFonts w:ascii="Arial" w:hAnsi="Arial" w:cs="Arial"/>
          <w:bCs/>
          <w:sz w:val="20"/>
          <w:szCs w:val="20"/>
        </w:rPr>
      </w:pPr>
    </w:p>
    <w:p w14:paraId="7F028945" w14:textId="77777777" w:rsidR="008A5C53" w:rsidRPr="00EC6F59" w:rsidRDefault="008A5C53" w:rsidP="00EC6F59">
      <w:pPr>
        <w:spacing w:after="0"/>
        <w:rPr>
          <w:rFonts w:ascii="Arial" w:hAnsi="Arial" w:cs="Arial"/>
          <w:bCs/>
          <w:sz w:val="20"/>
          <w:szCs w:val="20"/>
        </w:rPr>
      </w:pPr>
    </w:p>
    <w:p w14:paraId="19BC6F3B" w14:textId="77777777" w:rsidR="00033101" w:rsidRDefault="00033101">
      <w:pPr>
        <w:rPr>
          <w:rFonts w:ascii="Arial" w:hAnsi="Arial" w:cs="Arial"/>
          <w:b/>
          <w:bCs/>
          <w:sz w:val="28"/>
          <w:szCs w:val="28"/>
        </w:rPr>
      </w:pPr>
      <w:r>
        <w:rPr>
          <w:rFonts w:ascii="Arial" w:hAnsi="Arial" w:cs="Arial"/>
          <w:b/>
          <w:bCs/>
          <w:sz w:val="28"/>
          <w:szCs w:val="28"/>
        </w:rPr>
        <w:br w:type="page"/>
      </w:r>
    </w:p>
    <w:p w14:paraId="47A9B14E" w14:textId="262B6928" w:rsidR="0098564D" w:rsidRPr="00FE45FE" w:rsidRDefault="0098564D" w:rsidP="0098564D">
      <w:pPr>
        <w:spacing w:after="0"/>
        <w:rPr>
          <w:rFonts w:ascii="Arial" w:hAnsi="Arial" w:cs="Arial"/>
          <w:b/>
          <w:bCs/>
          <w:sz w:val="28"/>
          <w:szCs w:val="28"/>
        </w:rPr>
      </w:pPr>
      <w:r w:rsidRPr="00FE45FE">
        <w:rPr>
          <w:rFonts w:ascii="Arial" w:hAnsi="Arial" w:cs="Arial"/>
          <w:b/>
          <w:bCs/>
          <w:sz w:val="28"/>
          <w:szCs w:val="28"/>
        </w:rPr>
        <w:lastRenderedPageBreak/>
        <w:t xml:space="preserve">Annex A: Application </w:t>
      </w:r>
      <w:r w:rsidR="006B4862" w:rsidRPr="00FE45FE">
        <w:rPr>
          <w:rFonts w:ascii="Arial" w:hAnsi="Arial" w:cs="Arial"/>
          <w:b/>
          <w:bCs/>
          <w:sz w:val="28"/>
          <w:szCs w:val="28"/>
        </w:rPr>
        <w:t xml:space="preserve">Form </w:t>
      </w:r>
      <w:r w:rsidRPr="00FE45FE">
        <w:rPr>
          <w:rFonts w:ascii="Arial" w:hAnsi="Arial" w:cs="Arial"/>
          <w:b/>
          <w:bCs/>
          <w:sz w:val="28"/>
          <w:szCs w:val="28"/>
        </w:rPr>
        <w:t xml:space="preserve">for NTU </w:t>
      </w:r>
      <w:r w:rsidR="00163D7D" w:rsidRPr="00FE45FE">
        <w:rPr>
          <w:rFonts w:ascii="Arial" w:hAnsi="Arial" w:cs="Arial"/>
          <w:b/>
          <w:bCs/>
          <w:sz w:val="28"/>
          <w:szCs w:val="28"/>
        </w:rPr>
        <w:t>COIL</w:t>
      </w:r>
      <w:r w:rsidRPr="00FE45FE">
        <w:rPr>
          <w:rFonts w:ascii="Arial" w:hAnsi="Arial" w:cs="Arial"/>
          <w:b/>
          <w:bCs/>
          <w:sz w:val="28"/>
          <w:szCs w:val="28"/>
        </w:rPr>
        <w:t xml:space="preserve"> Grants </w:t>
      </w:r>
    </w:p>
    <w:p w14:paraId="7895154C" w14:textId="0A5F0BEF" w:rsidR="00902FFB" w:rsidRPr="00394349" w:rsidRDefault="00902FFB" w:rsidP="0098564D">
      <w:pPr>
        <w:spacing w:after="0"/>
        <w:rPr>
          <w:rFonts w:ascii="Arial" w:hAnsi="Arial" w:cs="Arial"/>
          <w:b/>
          <w:bCs/>
          <w:sz w:val="24"/>
          <w:szCs w:val="24"/>
        </w:rPr>
      </w:pPr>
    </w:p>
    <w:p w14:paraId="6456BFDB" w14:textId="17BDCCC6" w:rsidR="00882373" w:rsidRPr="00FE45FE" w:rsidRDefault="00882373" w:rsidP="00882373">
      <w:pPr>
        <w:spacing w:after="0"/>
        <w:jc w:val="center"/>
        <w:rPr>
          <w:rFonts w:ascii="Arial" w:hAnsi="Arial" w:cs="Arial"/>
          <w:b/>
          <w:bCs/>
          <w:sz w:val="28"/>
          <w:szCs w:val="28"/>
        </w:rPr>
      </w:pPr>
      <w:r w:rsidRPr="00FE45FE">
        <w:rPr>
          <w:rFonts w:ascii="Arial" w:hAnsi="Arial" w:cs="Arial"/>
          <w:b/>
          <w:bCs/>
          <w:sz w:val="28"/>
          <w:szCs w:val="28"/>
        </w:rPr>
        <w:t>Application Form for NTU COIL Grants</w:t>
      </w:r>
    </w:p>
    <w:p w14:paraId="22A71EA6" w14:textId="77777777" w:rsidR="00961FE2" w:rsidRDefault="00961FE2" w:rsidP="00961FE2">
      <w:pPr>
        <w:spacing w:after="0"/>
        <w:rPr>
          <w:rFonts w:ascii="Arial" w:hAnsi="Arial" w:cs="Arial"/>
          <w:b/>
          <w:bCs/>
          <w:sz w:val="28"/>
          <w:szCs w:val="28"/>
        </w:rPr>
      </w:pPr>
    </w:p>
    <w:p w14:paraId="71453608" w14:textId="77777777" w:rsidR="006E3FDA" w:rsidRPr="00394349" w:rsidRDefault="006E3FDA" w:rsidP="00961FE2">
      <w:pPr>
        <w:spacing w:after="0"/>
        <w:rPr>
          <w:rFonts w:ascii="Arial" w:hAnsi="Arial" w:cs="Arial"/>
          <w:b/>
          <w:bCs/>
          <w:sz w:val="24"/>
          <w:szCs w:val="24"/>
        </w:rPr>
      </w:pPr>
    </w:p>
    <w:p w14:paraId="004F83AD" w14:textId="77777777" w:rsidR="00961FE2" w:rsidRPr="00394349" w:rsidRDefault="00961FE2" w:rsidP="00961FE2">
      <w:pPr>
        <w:rPr>
          <w:rFonts w:ascii="Arial" w:hAnsi="Arial" w:cs="Arial"/>
          <w:b/>
          <w:sz w:val="24"/>
          <w:szCs w:val="24"/>
          <w:u w:val="single"/>
        </w:rPr>
      </w:pPr>
      <w:r>
        <w:rPr>
          <w:rFonts w:ascii="Arial" w:hAnsi="Arial" w:cs="Arial"/>
          <w:b/>
          <w:sz w:val="24"/>
          <w:szCs w:val="24"/>
          <w:u w:val="single"/>
        </w:rPr>
        <w:t xml:space="preserve">Part (I): </w:t>
      </w:r>
      <w:r w:rsidRPr="00394349">
        <w:rPr>
          <w:rFonts w:ascii="Arial" w:hAnsi="Arial" w:cs="Arial"/>
          <w:b/>
          <w:sz w:val="24"/>
          <w:szCs w:val="24"/>
          <w:u w:val="single"/>
        </w:rPr>
        <w:t>ACADEMIC SUBMISSION DECLARATION FORM</w:t>
      </w:r>
    </w:p>
    <w:p w14:paraId="057B2E43" w14:textId="77777777" w:rsidR="00961FE2" w:rsidRPr="009E348B" w:rsidRDefault="00961FE2" w:rsidP="00961FE2">
      <w:pPr>
        <w:shd w:val="clear" w:color="auto" w:fill="FFFFFF" w:themeFill="background1"/>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To be completed by College/School. </w:t>
      </w:r>
      <w:r w:rsidRPr="00493D56">
        <w:rPr>
          <w:rFonts w:ascii="Arial" w:hAnsi="Arial" w:cs="Arial"/>
          <w:bCs/>
          <w:i/>
          <w:iCs/>
          <w:color w:val="4472C4" w:themeColor="accent1"/>
          <w:sz w:val="20"/>
          <w:szCs w:val="20"/>
        </w:rPr>
        <w:t xml:space="preserve">(To remove all words in blue </w:t>
      </w:r>
      <w:r>
        <w:rPr>
          <w:rFonts w:ascii="Arial" w:hAnsi="Arial" w:cs="Arial"/>
          <w:bCs/>
          <w:i/>
          <w:iCs/>
          <w:color w:val="4472C4" w:themeColor="accent1"/>
          <w:sz w:val="20"/>
          <w:szCs w:val="20"/>
        </w:rPr>
        <w:t>when you submit</w:t>
      </w:r>
      <w:r w:rsidRPr="00493D56">
        <w:rPr>
          <w:rFonts w:ascii="Arial" w:hAnsi="Arial" w:cs="Arial"/>
          <w:bCs/>
          <w:i/>
          <w:iCs/>
          <w:color w:val="4472C4" w:themeColor="accent1"/>
          <w:sz w:val="20"/>
          <w:szCs w:val="20"/>
        </w:rPr>
        <w:t xml:space="preserve"> your application).</w:t>
      </w:r>
    </w:p>
    <w:tbl>
      <w:tblPr>
        <w:tblStyle w:val="TableGrid"/>
        <w:tblW w:w="0" w:type="auto"/>
        <w:tblLook w:val="04A0" w:firstRow="1" w:lastRow="0" w:firstColumn="1" w:lastColumn="0" w:noHBand="0" w:noVBand="1"/>
      </w:tblPr>
      <w:tblGrid>
        <w:gridCol w:w="2167"/>
        <w:gridCol w:w="2515"/>
        <w:gridCol w:w="2167"/>
        <w:gridCol w:w="2644"/>
      </w:tblGrid>
      <w:tr w:rsidR="00961FE2" w:rsidRPr="009E348B" w14:paraId="53002762" w14:textId="77777777" w:rsidTr="00044DE2">
        <w:tc>
          <w:tcPr>
            <w:tcW w:w="2167" w:type="dxa"/>
          </w:tcPr>
          <w:p w14:paraId="61AA6C79" w14:textId="77777777" w:rsidR="00961FE2" w:rsidRPr="009E348B" w:rsidRDefault="00961FE2" w:rsidP="00044DE2">
            <w:pPr>
              <w:rPr>
                <w:rFonts w:ascii="Arial" w:hAnsi="Arial" w:cs="Arial"/>
                <w:sz w:val="20"/>
                <w:szCs w:val="20"/>
                <w:shd w:val="clear" w:color="auto" w:fill="FFFFFF" w:themeFill="background1"/>
              </w:rPr>
            </w:pPr>
          </w:p>
        </w:tc>
        <w:tc>
          <w:tcPr>
            <w:tcW w:w="2515" w:type="dxa"/>
          </w:tcPr>
          <w:p w14:paraId="621045A4" w14:textId="77777777" w:rsidR="00961FE2" w:rsidRPr="009E348B" w:rsidRDefault="00961FE2" w:rsidP="00044DE2">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Contact Information</w:t>
            </w:r>
          </w:p>
        </w:tc>
        <w:tc>
          <w:tcPr>
            <w:tcW w:w="2167" w:type="dxa"/>
          </w:tcPr>
          <w:p w14:paraId="254C9CEA" w14:textId="77777777" w:rsidR="00961FE2" w:rsidRPr="009E348B" w:rsidRDefault="00961FE2" w:rsidP="00044DE2">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Date</w:t>
            </w:r>
          </w:p>
        </w:tc>
        <w:tc>
          <w:tcPr>
            <w:tcW w:w="2644" w:type="dxa"/>
          </w:tcPr>
          <w:p w14:paraId="072C8BE9" w14:textId="77777777" w:rsidR="00961FE2" w:rsidRPr="009E348B" w:rsidRDefault="00961FE2" w:rsidP="00044DE2">
            <w:pPr>
              <w:rPr>
                <w:rFonts w:ascii="Arial" w:hAnsi="Arial" w:cs="Arial"/>
                <w:b/>
                <w:bCs/>
                <w:sz w:val="20"/>
                <w:szCs w:val="20"/>
                <w:shd w:val="clear" w:color="auto" w:fill="FFFFFF" w:themeFill="background1"/>
              </w:rPr>
            </w:pPr>
            <w:r w:rsidRPr="009E348B">
              <w:rPr>
                <w:rFonts w:ascii="Arial" w:hAnsi="Arial" w:cs="Arial"/>
                <w:b/>
                <w:bCs/>
                <w:sz w:val="20"/>
                <w:szCs w:val="20"/>
                <w:shd w:val="clear" w:color="auto" w:fill="FFFFFF" w:themeFill="background1"/>
              </w:rPr>
              <w:t>Signature</w:t>
            </w:r>
          </w:p>
        </w:tc>
      </w:tr>
      <w:tr w:rsidR="00961FE2" w:rsidRPr="009E348B" w14:paraId="2CBD145C" w14:textId="77777777" w:rsidTr="00044DE2">
        <w:trPr>
          <w:trHeight w:val="1203"/>
        </w:trPr>
        <w:tc>
          <w:tcPr>
            <w:tcW w:w="2167" w:type="dxa"/>
          </w:tcPr>
          <w:p w14:paraId="47F3CE37" w14:textId="77777777" w:rsidR="00961FE2" w:rsidRPr="009E348B" w:rsidRDefault="00961FE2" w:rsidP="00044DE2">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Prepared by: </w:t>
            </w:r>
          </w:p>
          <w:p w14:paraId="6F3AF83B" w14:textId="77777777" w:rsidR="00961FE2" w:rsidRPr="009E348B" w:rsidRDefault="00961FE2" w:rsidP="00044DE2">
            <w:pPr>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(Faculty Information)</w:t>
            </w:r>
          </w:p>
          <w:p w14:paraId="4451F0FC" w14:textId="77777777" w:rsidR="00961FE2" w:rsidRPr="009E348B" w:rsidRDefault="00961FE2" w:rsidP="00044DE2">
            <w:pPr>
              <w:rPr>
                <w:rFonts w:ascii="Arial" w:hAnsi="Arial" w:cs="Arial"/>
                <w:sz w:val="20"/>
                <w:szCs w:val="20"/>
                <w:shd w:val="clear" w:color="auto" w:fill="FFFFFF" w:themeFill="background1"/>
              </w:rPr>
            </w:pPr>
          </w:p>
          <w:p w14:paraId="1696CFA3" w14:textId="77777777" w:rsidR="00961FE2" w:rsidRPr="009E348B" w:rsidRDefault="00961FE2" w:rsidP="00044DE2">
            <w:pPr>
              <w:rPr>
                <w:rFonts w:ascii="Arial" w:hAnsi="Arial" w:cs="Arial"/>
                <w:sz w:val="20"/>
                <w:szCs w:val="20"/>
                <w:shd w:val="clear" w:color="auto" w:fill="FFFFFF" w:themeFill="background1"/>
              </w:rPr>
            </w:pPr>
          </w:p>
          <w:p w14:paraId="32A85CC2" w14:textId="77777777" w:rsidR="00961FE2" w:rsidRPr="009E348B" w:rsidRDefault="00961FE2" w:rsidP="00044DE2">
            <w:pPr>
              <w:rPr>
                <w:rFonts w:ascii="Arial" w:hAnsi="Arial" w:cs="Arial"/>
                <w:sz w:val="20"/>
                <w:szCs w:val="20"/>
                <w:shd w:val="clear" w:color="auto" w:fill="FFFFFF" w:themeFill="background1"/>
              </w:rPr>
            </w:pPr>
          </w:p>
        </w:tc>
        <w:tc>
          <w:tcPr>
            <w:tcW w:w="2515" w:type="dxa"/>
          </w:tcPr>
          <w:p w14:paraId="7FFB4F52"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671EFC9D"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2ACE0EBE"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3E186498"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 xml:space="preserve">Email </w:t>
            </w:r>
          </w:p>
        </w:tc>
        <w:tc>
          <w:tcPr>
            <w:tcW w:w="2167" w:type="dxa"/>
          </w:tcPr>
          <w:p w14:paraId="48D7DF54" w14:textId="77777777" w:rsidR="00961FE2" w:rsidRPr="009E348B" w:rsidRDefault="00961FE2" w:rsidP="00044DE2">
            <w:pPr>
              <w:rPr>
                <w:rFonts w:ascii="Arial" w:hAnsi="Arial" w:cs="Arial"/>
                <w:sz w:val="20"/>
                <w:szCs w:val="20"/>
                <w:shd w:val="clear" w:color="auto" w:fill="FFFFFF" w:themeFill="background1"/>
              </w:rPr>
            </w:pPr>
          </w:p>
        </w:tc>
        <w:tc>
          <w:tcPr>
            <w:tcW w:w="2644" w:type="dxa"/>
          </w:tcPr>
          <w:p w14:paraId="1C9F77A1" w14:textId="77777777" w:rsidR="00961FE2" w:rsidRPr="009E348B" w:rsidRDefault="00961FE2" w:rsidP="00044DE2">
            <w:pPr>
              <w:rPr>
                <w:rFonts w:ascii="Arial" w:hAnsi="Arial" w:cs="Arial"/>
                <w:sz w:val="20"/>
                <w:szCs w:val="20"/>
                <w:shd w:val="clear" w:color="auto" w:fill="FFFFFF" w:themeFill="background1"/>
              </w:rPr>
            </w:pPr>
          </w:p>
        </w:tc>
      </w:tr>
      <w:tr w:rsidR="00961FE2" w:rsidRPr="009E348B" w14:paraId="35148DAB" w14:textId="77777777" w:rsidTr="00044DE2">
        <w:trPr>
          <w:trHeight w:val="1236"/>
        </w:trPr>
        <w:tc>
          <w:tcPr>
            <w:tcW w:w="2167" w:type="dxa"/>
          </w:tcPr>
          <w:p w14:paraId="6CC2E217" w14:textId="77777777" w:rsidR="00961FE2" w:rsidRDefault="00961FE2" w:rsidP="00044DE2">
            <w:pPr>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Support of Application by</w:t>
            </w:r>
            <w:r w:rsidRPr="009E348B">
              <w:rPr>
                <w:rFonts w:ascii="Arial" w:hAnsi="Arial" w:cs="Arial"/>
                <w:sz w:val="20"/>
                <w:szCs w:val="20"/>
                <w:shd w:val="clear" w:color="auto" w:fill="FFFFFF" w:themeFill="background1"/>
              </w:rPr>
              <w:t xml:space="preserve"> School Associate Chair (Acad): </w:t>
            </w:r>
          </w:p>
          <w:p w14:paraId="0B686FF0" w14:textId="77777777" w:rsidR="00961FE2" w:rsidRPr="009E348B" w:rsidRDefault="00961FE2" w:rsidP="00044DE2">
            <w:pPr>
              <w:rPr>
                <w:rFonts w:ascii="Arial" w:hAnsi="Arial" w:cs="Arial"/>
                <w:sz w:val="20"/>
                <w:szCs w:val="20"/>
                <w:shd w:val="clear" w:color="auto" w:fill="FFFFFF" w:themeFill="background1"/>
              </w:rPr>
            </w:pPr>
          </w:p>
        </w:tc>
        <w:tc>
          <w:tcPr>
            <w:tcW w:w="2515" w:type="dxa"/>
          </w:tcPr>
          <w:p w14:paraId="409B0D19"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Name</w:t>
            </w:r>
          </w:p>
          <w:p w14:paraId="175259CB"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Designation</w:t>
            </w:r>
          </w:p>
          <w:p w14:paraId="4D4B6ED4"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College/School</w:t>
            </w:r>
          </w:p>
          <w:p w14:paraId="61E789B0" w14:textId="77777777" w:rsidR="00961FE2" w:rsidRPr="00906612" w:rsidRDefault="00961FE2" w:rsidP="00044DE2">
            <w:pPr>
              <w:rPr>
                <w:rFonts w:ascii="Arial" w:hAnsi="Arial" w:cs="Arial"/>
                <w:color w:val="4472C4" w:themeColor="accent1"/>
                <w:sz w:val="20"/>
                <w:szCs w:val="20"/>
                <w:shd w:val="clear" w:color="auto" w:fill="FFFFFF" w:themeFill="background1"/>
              </w:rPr>
            </w:pPr>
            <w:r w:rsidRPr="00906612">
              <w:rPr>
                <w:rFonts w:ascii="Arial" w:hAnsi="Arial" w:cs="Arial"/>
                <w:color w:val="4472C4" w:themeColor="accent1"/>
                <w:sz w:val="20"/>
                <w:szCs w:val="20"/>
                <w:shd w:val="clear" w:color="auto" w:fill="FFFFFF" w:themeFill="background1"/>
              </w:rPr>
              <w:t>Email</w:t>
            </w:r>
          </w:p>
        </w:tc>
        <w:tc>
          <w:tcPr>
            <w:tcW w:w="2167" w:type="dxa"/>
          </w:tcPr>
          <w:p w14:paraId="0A9A1A81" w14:textId="77777777" w:rsidR="00961FE2" w:rsidRPr="009E348B" w:rsidRDefault="00961FE2" w:rsidP="00044DE2">
            <w:pPr>
              <w:rPr>
                <w:rFonts w:ascii="Arial" w:hAnsi="Arial" w:cs="Arial"/>
                <w:sz w:val="20"/>
                <w:szCs w:val="20"/>
                <w:shd w:val="clear" w:color="auto" w:fill="FFFFFF" w:themeFill="background1"/>
              </w:rPr>
            </w:pPr>
          </w:p>
        </w:tc>
        <w:tc>
          <w:tcPr>
            <w:tcW w:w="2644" w:type="dxa"/>
          </w:tcPr>
          <w:p w14:paraId="54F77A1D" w14:textId="77777777" w:rsidR="00961FE2" w:rsidRPr="009E348B" w:rsidRDefault="00961FE2" w:rsidP="00044DE2">
            <w:pPr>
              <w:rPr>
                <w:rFonts w:ascii="Arial" w:hAnsi="Arial" w:cs="Arial"/>
                <w:sz w:val="20"/>
                <w:szCs w:val="20"/>
                <w:shd w:val="clear" w:color="auto" w:fill="FFFFFF" w:themeFill="background1"/>
              </w:rPr>
            </w:pPr>
          </w:p>
        </w:tc>
      </w:tr>
    </w:tbl>
    <w:p w14:paraId="708B9882" w14:textId="77777777" w:rsidR="00961FE2" w:rsidRPr="009E348B" w:rsidRDefault="00961FE2" w:rsidP="00961FE2">
      <w:pPr>
        <w:rPr>
          <w:rFonts w:ascii="Arial" w:hAnsi="Arial" w:cs="Arial"/>
          <w:sz w:val="20"/>
          <w:szCs w:val="20"/>
        </w:rPr>
      </w:pPr>
    </w:p>
    <w:p w14:paraId="3666A6B1" w14:textId="77777777" w:rsidR="00961FE2" w:rsidRDefault="00961FE2" w:rsidP="00961FE2">
      <w:pPr>
        <w:spacing w:after="0"/>
        <w:rPr>
          <w:rFonts w:ascii="Arial" w:hAnsi="Arial" w:cs="Arial"/>
          <w:b/>
          <w:bCs/>
          <w:sz w:val="20"/>
          <w:szCs w:val="20"/>
        </w:rPr>
      </w:pPr>
      <w:r w:rsidRPr="007502E7">
        <w:rPr>
          <w:rFonts w:ascii="Arial" w:hAnsi="Arial" w:cs="Arial"/>
          <w:b/>
          <w:bCs/>
          <w:sz w:val="20"/>
          <w:szCs w:val="20"/>
        </w:rPr>
        <w:t>Please choose the appropriate course development and delivery mode. Indicate which semester(s) and/or term(s) the proposed course will be offered.</w:t>
      </w:r>
    </w:p>
    <w:p w14:paraId="1B15AAB2" w14:textId="77777777" w:rsidR="00961FE2" w:rsidRPr="009E348B" w:rsidRDefault="00961FE2" w:rsidP="00961FE2">
      <w:pPr>
        <w:spacing w:after="0"/>
        <w:rPr>
          <w:rFonts w:ascii="Arial" w:hAnsi="Arial" w:cs="Arial"/>
          <w:b/>
          <w:bCs/>
          <w:sz w:val="20"/>
          <w:szCs w:val="20"/>
        </w:rPr>
      </w:pPr>
    </w:p>
    <w:tbl>
      <w:tblPr>
        <w:tblStyle w:val="TableGrid"/>
        <w:tblW w:w="9493" w:type="dxa"/>
        <w:tblLook w:val="04A0" w:firstRow="1" w:lastRow="0" w:firstColumn="1" w:lastColumn="0" w:noHBand="0" w:noVBand="1"/>
      </w:tblPr>
      <w:tblGrid>
        <w:gridCol w:w="510"/>
        <w:gridCol w:w="4305"/>
        <w:gridCol w:w="1276"/>
        <w:gridCol w:w="1559"/>
        <w:gridCol w:w="1843"/>
      </w:tblGrid>
      <w:tr w:rsidR="00961FE2" w:rsidRPr="009E348B" w14:paraId="4642C732" w14:textId="77777777" w:rsidTr="00044DE2">
        <w:trPr>
          <w:trHeight w:val="662"/>
        </w:trPr>
        <w:tc>
          <w:tcPr>
            <w:tcW w:w="510" w:type="dxa"/>
            <w:vAlign w:val="center"/>
          </w:tcPr>
          <w:p w14:paraId="294232B3" w14:textId="77777777" w:rsidR="00961FE2" w:rsidRPr="009E348B" w:rsidRDefault="00961FE2" w:rsidP="00044DE2">
            <w:pPr>
              <w:jc w:val="center"/>
              <w:rPr>
                <w:rFonts w:ascii="Arial" w:hAnsi="Arial" w:cs="Arial"/>
                <w:b/>
                <w:sz w:val="20"/>
                <w:szCs w:val="20"/>
              </w:rPr>
            </w:pPr>
          </w:p>
        </w:tc>
        <w:tc>
          <w:tcPr>
            <w:tcW w:w="4305" w:type="dxa"/>
            <w:vAlign w:val="center"/>
          </w:tcPr>
          <w:p w14:paraId="6B9FD42B" w14:textId="77777777" w:rsidR="00961FE2" w:rsidRPr="009E348B" w:rsidRDefault="00961FE2" w:rsidP="00044DE2">
            <w:pPr>
              <w:jc w:val="center"/>
              <w:rPr>
                <w:rFonts w:ascii="Arial" w:hAnsi="Arial" w:cs="Arial"/>
                <w:b/>
                <w:sz w:val="20"/>
                <w:szCs w:val="20"/>
              </w:rPr>
            </w:pPr>
            <w:r w:rsidRPr="009E348B">
              <w:rPr>
                <w:rFonts w:ascii="Arial" w:hAnsi="Arial" w:cs="Arial"/>
                <w:b/>
                <w:sz w:val="20"/>
                <w:szCs w:val="20"/>
              </w:rPr>
              <w:t>Type of Course Development Proposal</w:t>
            </w:r>
          </w:p>
        </w:tc>
        <w:tc>
          <w:tcPr>
            <w:tcW w:w="1276" w:type="dxa"/>
            <w:vAlign w:val="center"/>
          </w:tcPr>
          <w:p w14:paraId="6D9B58F9" w14:textId="77777777" w:rsidR="00961FE2" w:rsidRDefault="00961FE2" w:rsidP="00044DE2">
            <w:pPr>
              <w:jc w:val="center"/>
              <w:rPr>
                <w:rFonts w:ascii="Arial" w:hAnsi="Arial" w:cs="Arial"/>
                <w:b/>
                <w:sz w:val="20"/>
                <w:szCs w:val="20"/>
              </w:rPr>
            </w:pPr>
            <w:r>
              <w:rPr>
                <w:rFonts w:ascii="Arial" w:hAnsi="Arial" w:cs="Arial"/>
                <w:b/>
                <w:sz w:val="20"/>
                <w:szCs w:val="20"/>
              </w:rPr>
              <w:t>Semester</w:t>
            </w:r>
          </w:p>
          <w:p w14:paraId="7BB14343" w14:textId="77777777" w:rsidR="00961FE2" w:rsidRPr="007F387C" w:rsidRDefault="00961FE2" w:rsidP="00044DE2">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1531386159"/>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559" w:type="dxa"/>
            <w:vAlign w:val="center"/>
          </w:tcPr>
          <w:p w14:paraId="5A6E5674" w14:textId="77777777" w:rsidR="00961FE2" w:rsidRDefault="00961FE2" w:rsidP="00044DE2">
            <w:pPr>
              <w:jc w:val="center"/>
              <w:rPr>
                <w:rFonts w:ascii="Arial" w:hAnsi="Arial" w:cs="Arial"/>
                <w:b/>
                <w:sz w:val="20"/>
                <w:szCs w:val="20"/>
              </w:rPr>
            </w:pPr>
            <w:r>
              <w:rPr>
                <w:rFonts w:ascii="Arial" w:hAnsi="Arial" w:cs="Arial"/>
                <w:b/>
                <w:sz w:val="20"/>
                <w:szCs w:val="20"/>
              </w:rPr>
              <w:t>Special Term</w:t>
            </w:r>
          </w:p>
          <w:p w14:paraId="55F77662" w14:textId="77777777" w:rsidR="00961FE2" w:rsidRPr="007F387C" w:rsidRDefault="00961FE2" w:rsidP="00044DE2">
            <w:pPr>
              <w:jc w:val="center"/>
              <w:rPr>
                <w:rFonts w:ascii="Arial" w:hAnsi="Arial" w:cs="Arial"/>
                <w:bCs/>
                <w:i/>
                <w:iCs/>
                <w:sz w:val="12"/>
                <w:szCs w:val="12"/>
              </w:rPr>
            </w:pPr>
            <w:r w:rsidRPr="007F387C">
              <w:rPr>
                <w:rFonts w:ascii="Arial" w:hAnsi="Arial" w:cs="Arial"/>
                <w:bCs/>
                <w:i/>
                <w:iCs/>
                <w:sz w:val="12"/>
                <w:szCs w:val="12"/>
              </w:rPr>
              <w:t>Cross (</w:t>
            </w:r>
            <w:sdt>
              <w:sdtPr>
                <w:rPr>
                  <w:rFonts w:ascii="Arial" w:hAnsi="Arial" w:cs="Arial"/>
                  <w:bCs/>
                  <w:i/>
                  <w:iCs/>
                  <w:sz w:val="12"/>
                  <w:szCs w:val="12"/>
                </w:rPr>
                <w:id w:val="2134825043"/>
                <w14:checkbox>
                  <w14:checked w14:val="0"/>
                  <w14:checkedState w14:val="2612" w14:font="MS Gothic"/>
                  <w14:uncheckedState w14:val="2610" w14:font="MS Gothic"/>
                </w14:checkbox>
              </w:sdtPr>
              <w:sdtEndPr/>
              <w:sdtContent>
                <w:r w:rsidRPr="007F387C">
                  <w:rPr>
                    <w:rFonts w:ascii="Segoe UI Symbol" w:eastAsia="MS Gothic" w:hAnsi="Segoe UI Symbol" w:cs="Segoe UI Symbol"/>
                    <w:bCs/>
                    <w:i/>
                    <w:iCs/>
                    <w:sz w:val="12"/>
                    <w:szCs w:val="12"/>
                  </w:rPr>
                  <w:t>☐</w:t>
                </w:r>
              </w:sdtContent>
            </w:sdt>
            <w:r w:rsidRPr="007F387C">
              <w:rPr>
                <w:rFonts w:ascii="Arial" w:hAnsi="Arial" w:cs="Arial"/>
                <w:bCs/>
                <w:i/>
                <w:iCs/>
                <w:sz w:val="12"/>
                <w:szCs w:val="12"/>
              </w:rPr>
              <w:t>) where applicable</w:t>
            </w:r>
          </w:p>
        </w:tc>
        <w:tc>
          <w:tcPr>
            <w:tcW w:w="1843" w:type="dxa"/>
            <w:vAlign w:val="center"/>
          </w:tcPr>
          <w:p w14:paraId="11856A11" w14:textId="77777777" w:rsidR="00961FE2" w:rsidRPr="009E348B" w:rsidRDefault="00961FE2" w:rsidP="00044DE2">
            <w:pPr>
              <w:jc w:val="center"/>
              <w:rPr>
                <w:rFonts w:ascii="Arial" w:hAnsi="Arial" w:cs="Arial"/>
                <w:b/>
                <w:sz w:val="20"/>
                <w:szCs w:val="20"/>
              </w:rPr>
            </w:pPr>
            <w:r w:rsidRPr="009E348B">
              <w:rPr>
                <w:rFonts w:ascii="Arial" w:hAnsi="Arial" w:cs="Arial"/>
                <w:b/>
                <w:sz w:val="20"/>
                <w:szCs w:val="20"/>
              </w:rPr>
              <w:t>Remarks, if any</w:t>
            </w:r>
          </w:p>
        </w:tc>
      </w:tr>
      <w:tr w:rsidR="00961FE2" w:rsidRPr="009E348B" w14:paraId="09722CFD" w14:textId="77777777" w:rsidTr="00044DE2">
        <w:trPr>
          <w:trHeight w:val="414"/>
        </w:trPr>
        <w:tc>
          <w:tcPr>
            <w:tcW w:w="510" w:type="dxa"/>
            <w:vAlign w:val="center"/>
          </w:tcPr>
          <w:p w14:paraId="0AE0ABC6" w14:textId="77777777" w:rsidR="00961FE2" w:rsidRPr="009E348B" w:rsidRDefault="00961FE2" w:rsidP="00044DE2">
            <w:pPr>
              <w:jc w:val="center"/>
              <w:rPr>
                <w:rFonts w:ascii="Arial" w:hAnsi="Arial" w:cs="Arial"/>
                <w:b/>
                <w:sz w:val="20"/>
                <w:szCs w:val="20"/>
              </w:rPr>
            </w:pPr>
            <w:r w:rsidRPr="009E348B">
              <w:rPr>
                <w:rFonts w:ascii="Arial" w:hAnsi="Arial" w:cs="Arial"/>
                <w:b/>
                <w:sz w:val="20"/>
                <w:szCs w:val="20"/>
              </w:rPr>
              <w:t>A</w:t>
            </w:r>
          </w:p>
        </w:tc>
        <w:tc>
          <w:tcPr>
            <w:tcW w:w="4305" w:type="dxa"/>
            <w:vAlign w:val="center"/>
          </w:tcPr>
          <w:p w14:paraId="682A7FE7" w14:textId="77777777" w:rsidR="00961FE2" w:rsidRPr="00DE0EE8" w:rsidRDefault="00961FE2" w:rsidP="00044DE2">
            <w:pPr>
              <w:rPr>
                <w:rFonts w:ascii="Arial" w:hAnsi="Arial" w:cs="Arial"/>
                <w:sz w:val="20"/>
                <w:szCs w:val="20"/>
              </w:rPr>
            </w:pPr>
            <w:r w:rsidRPr="009E348B">
              <w:rPr>
                <w:rFonts w:ascii="Arial" w:hAnsi="Arial" w:cs="Arial"/>
                <w:sz w:val="20"/>
                <w:szCs w:val="20"/>
              </w:rPr>
              <w:t>Introduction of New Course</w:t>
            </w:r>
          </w:p>
        </w:tc>
        <w:tc>
          <w:tcPr>
            <w:tcW w:w="1276" w:type="dxa"/>
            <w:vAlign w:val="center"/>
          </w:tcPr>
          <w:p w14:paraId="4179AADE" w14:textId="77777777" w:rsidR="00961FE2" w:rsidRPr="009E348B" w:rsidRDefault="003872E3" w:rsidP="00044DE2">
            <w:pPr>
              <w:jc w:val="center"/>
              <w:rPr>
                <w:rFonts w:ascii="Arial" w:hAnsi="Arial" w:cs="Arial"/>
                <w:b/>
                <w:sz w:val="20"/>
                <w:szCs w:val="20"/>
              </w:rPr>
            </w:pPr>
            <w:sdt>
              <w:sdtPr>
                <w:rPr>
                  <w:rFonts w:ascii="Arial" w:hAnsi="Arial" w:cs="Arial"/>
                  <w:sz w:val="20"/>
                  <w:szCs w:val="20"/>
                </w:rPr>
                <w:id w:val="1450974714"/>
                <w14:checkbox>
                  <w14:checked w14:val="0"/>
                  <w14:checkedState w14:val="2612" w14:font="MS Gothic"/>
                  <w14:uncheckedState w14:val="2610" w14:font="MS Gothic"/>
                </w14:checkbox>
              </w:sdtPr>
              <w:sdtEndPr/>
              <w:sdtContent>
                <w:r w:rsidR="00961FE2">
                  <w:rPr>
                    <w:rFonts w:ascii="MS Gothic" w:eastAsia="MS Gothic" w:hAnsi="MS Gothic" w:cs="Arial" w:hint="eastAsia"/>
                    <w:sz w:val="20"/>
                    <w:szCs w:val="20"/>
                  </w:rPr>
                  <w:t>☐</w:t>
                </w:r>
              </w:sdtContent>
            </w:sdt>
          </w:p>
        </w:tc>
        <w:tc>
          <w:tcPr>
            <w:tcW w:w="1559" w:type="dxa"/>
            <w:vAlign w:val="center"/>
          </w:tcPr>
          <w:p w14:paraId="739CDA57" w14:textId="77777777" w:rsidR="00961FE2" w:rsidRPr="009E348B" w:rsidRDefault="003872E3" w:rsidP="00044DE2">
            <w:pPr>
              <w:jc w:val="center"/>
              <w:rPr>
                <w:rFonts w:ascii="Arial" w:hAnsi="Arial" w:cs="Arial"/>
                <w:b/>
                <w:sz w:val="20"/>
                <w:szCs w:val="20"/>
              </w:rPr>
            </w:pPr>
            <w:sdt>
              <w:sdtPr>
                <w:rPr>
                  <w:rFonts w:ascii="Arial" w:hAnsi="Arial" w:cs="Arial"/>
                  <w:sz w:val="20"/>
                  <w:szCs w:val="20"/>
                </w:rPr>
                <w:id w:val="1603988838"/>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843" w:type="dxa"/>
            <w:vAlign w:val="center"/>
          </w:tcPr>
          <w:p w14:paraId="637137AF" w14:textId="77777777" w:rsidR="00961FE2" w:rsidRPr="009E348B" w:rsidRDefault="00961FE2" w:rsidP="00044DE2">
            <w:pPr>
              <w:jc w:val="center"/>
              <w:rPr>
                <w:rFonts w:ascii="Arial" w:hAnsi="Arial" w:cs="Arial"/>
                <w:b/>
                <w:sz w:val="20"/>
                <w:szCs w:val="20"/>
              </w:rPr>
            </w:pPr>
          </w:p>
        </w:tc>
      </w:tr>
      <w:tr w:rsidR="00961FE2" w:rsidRPr="009E348B" w14:paraId="651D1FD1" w14:textId="77777777" w:rsidTr="00044DE2">
        <w:trPr>
          <w:trHeight w:val="405"/>
        </w:trPr>
        <w:tc>
          <w:tcPr>
            <w:tcW w:w="510" w:type="dxa"/>
            <w:vAlign w:val="center"/>
          </w:tcPr>
          <w:p w14:paraId="7C349569" w14:textId="77777777" w:rsidR="00961FE2" w:rsidRPr="009E348B" w:rsidRDefault="00961FE2" w:rsidP="00044DE2">
            <w:pPr>
              <w:jc w:val="center"/>
              <w:rPr>
                <w:rFonts w:ascii="Arial" w:hAnsi="Arial" w:cs="Arial"/>
                <w:b/>
                <w:sz w:val="20"/>
                <w:szCs w:val="20"/>
              </w:rPr>
            </w:pPr>
            <w:r w:rsidRPr="009E348B">
              <w:rPr>
                <w:rFonts w:ascii="Arial" w:hAnsi="Arial" w:cs="Arial"/>
                <w:b/>
                <w:sz w:val="20"/>
                <w:szCs w:val="20"/>
              </w:rPr>
              <w:t>B</w:t>
            </w:r>
          </w:p>
        </w:tc>
        <w:tc>
          <w:tcPr>
            <w:tcW w:w="4305" w:type="dxa"/>
            <w:vAlign w:val="center"/>
          </w:tcPr>
          <w:p w14:paraId="0854E37F" w14:textId="77777777" w:rsidR="00961FE2" w:rsidRPr="009E348B" w:rsidRDefault="00961FE2" w:rsidP="00044DE2">
            <w:pPr>
              <w:rPr>
                <w:rFonts w:ascii="Arial" w:hAnsi="Arial" w:cs="Arial"/>
                <w:sz w:val="20"/>
                <w:szCs w:val="20"/>
              </w:rPr>
            </w:pPr>
            <w:r w:rsidRPr="009E348B">
              <w:rPr>
                <w:rFonts w:ascii="Arial" w:hAnsi="Arial" w:cs="Arial"/>
                <w:sz w:val="20"/>
                <w:szCs w:val="20"/>
              </w:rPr>
              <w:t>Change in Existing Course</w:t>
            </w:r>
          </w:p>
        </w:tc>
        <w:tc>
          <w:tcPr>
            <w:tcW w:w="1276" w:type="dxa"/>
            <w:vAlign w:val="center"/>
          </w:tcPr>
          <w:p w14:paraId="3BA8267A" w14:textId="77777777" w:rsidR="00961FE2" w:rsidRPr="009E348B" w:rsidRDefault="003872E3" w:rsidP="00044DE2">
            <w:pPr>
              <w:jc w:val="center"/>
              <w:rPr>
                <w:rFonts w:ascii="Arial" w:hAnsi="Arial" w:cs="Arial"/>
                <w:b/>
                <w:sz w:val="20"/>
                <w:szCs w:val="20"/>
              </w:rPr>
            </w:pPr>
            <w:sdt>
              <w:sdtPr>
                <w:rPr>
                  <w:rFonts w:ascii="Arial" w:hAnsi="Arial" w:cs="Arial"/>
                  <w:sz w:val="20"/>
                  <w:szCs w:val="20"/>
                </w:rPr>
                <w:id w:val="-1002046327"/>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559" w:type="dxa"/>
            <w:vAlign w:val="center"/>
          </w:tcPr>
          <w:p w14:paraId="3CD8D7A9" w14:textId="77777777" w:rsidR="00961FE2" w:rsidRPr="009E348B" w:rsidRDefault="003872E3" w:rsidP="00044DE2">
            <w:pPr>
              <w:jc w:val="center"/>
              <w:rPr>
                <w:rFonts w:ascii="Arial" w:hAnsi="Arial" w:cs="Arial"/>
                <w:b/>
                <w:sz w:val="20"/>
                <w:szCs w:val="20"/>
              </w:rPr>
            </w:pPr>
            <w:sdt>
              <w:sdtPr>
                <w:rPr>
                  <w:rFonts w:ascii="Arial" w:hAnsi="Arial" w:cs="Arial"/>
                  <w:sz w:val="20"/>
                  <w:szCs w:val="20"/>
                </w:rPr>
                <w:id w:val="1973546455"/>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843" w:type="dxa"/>
            <w:vAlign w:val="center"/>
          </w:tcPr>
          <w:p w14:paraId="65D630DB" w14:textId="77777777" w:rsidR="00961FE2" w:rsidRPr="009E348B" w:rsidRDefault="00961FE2" w:rsidP="00044DE2">
            <w:pPr>
              <w:jc w:val="center"/>
              <w:rPr>
                <w:rFonts w:ascii="Arial" w:hAnsi="Arial" w:cs="Arial"/>
                <w:b/>
                <w:sz w:val="20"/>
                <w:szCs w:val="20"/>
              </w:rPr>
            </w:pPr>
          </w:p>
        </w:tc>
      </w:tr>
      <w:tr w:rsidR="00961FE2" w:rsidRPr="009E348B" w14:paraId="13B3DE53" w14:textId="77777777" w:rsidTr="00044DE2">
        <w:trPr>
          <w:trHeight w:val="432"/>
        </w:trPr>
        <w:tc>
          <w:tcPr>
            <w:tcW w:w="510" w:type="dxa"/>
            <w:vAlign w:val="center"/>
          </w:tcPr>
          <w:p w14:paraId="295A8219" w14:textId="77777777" w:rsidR="00961FE2" w:rsidRPr="009E348B" w:rsidRDefault="00961FE2" w:rsidP="00044DE2">
            <w:pPr>
              <w:jc w:val="center"/>
              <w:rPr>
                <w:rFonts w:ascii="Arial" w:hAnsi="Arial" w:cs="Arial"/>
                <w:b/>
                <w:sz w:val="20"/>
                <w:szCs w:val="20"/>
              </w:rPr>
            </w:pPr>
          </w:p>
        </w:tc>
        <w:tc>
          <w:tcPr>
            <w:tcW w:w="4305" w:type="dxa"/>
            <w:vAlign w:val="center"/>
          </w:tcPr>
          <w:p w14:paraId="103DC583" w14:textId="77777777" w:rsidR="00961FE2" w:rsidRPr="003D70FF" w:rsidRDefault="00961FE2" w:rsidP="00044DE2">
            <w:pPr>
              <w:rPr>
                <w:rFonts w:ascii="Arial" w:hAnsi="Arial" w:cs="Arial"/>
                <w:b/>
                <w:bCs/>
                <w:sz w:val="20"/>
                <w:szCs w:val="20"/>
              </w:rPr>
            </w:pPr>
            <w:r>
              <w:rPr>
                <w:rFonts w:ascii="Arial" w:hAnsi="Arial" w:cs="Arial"/>
                <w:b/>
                <w:bCs/>
                <w:sz w:val="20"/>
                <w:szCs w:val="20"/>
              </w:rPr>
              <w:t>*Modes of Course Delivery</w:t>
            </w:r>
          </w:p>
        </w:tc>
        <w:tc>
          <w:tcPr>
            <w:tcW w:w="1276" w:type="dxa"/>
            <w:vAlign w:val="center"/>
          </w:tcPr>
          <w:p w14:paraId="2CCEF08F" w14:textId="77777777" w:rsidR="00961FE2" w:rsidRDefault="00961FE2" w:rsidP="00044DE2">
            <w:pPr>
              <w:jc w:val="center"/>
              <w:rPr>
                <w:rFonts w:ascii="Arial" w:hAnsi="Arial" w:cs="Arial"/>
                <w:sz w:val="20"/>
                <w:szCs w:val="20"/>
              </w:rPr>
            </w:pPr>
          </w:p>
        </w:tc>
        <w:tc>
          <w:tcPr>
            <w:tcW w:w="1559" w:type="dxa"/>
            <w:vAlign w:val="center"/>
          </w:tcPr>
          <w:p w14:paraId="19EF59BF" w14:textId="77777777" w:rsidR="00961FE2" w:rsidRDefault="00961FE2" w:rsidP="00044DE2">
            <w:pPr>
              <w:jc w:val="center"/>
              <w:rPr>
                <w:rFonts w:ascii="Arial" w:hAnsi="Arial" w:cs="Arial"/>
                <w:sz w:val="20"/>
                <w:szCs w:val="20"/>
              </w:rPr>
            </w:pPr>
          </w:p>
        </w:tc>
        <w:tc>
          <w:tcPr>
            <w:tcW w:w="1843" w:type="dxa"/>
            <w:vAlign w:val="center"/>
          </w:tcPr>
          <w:p w14:paraId="0E52A5EB" w14:textId="77777777" w:rsidR="00961FE2" w:rsidRPr="009E348B" w:rsidRDefault="00961FE2" w:rsidP="00044DE2">
            <w:pPr>
              <w:jc w:val="center"/>
              <w:rPr>
                <w:rFonts w:ascii="Arial" w:hAnsi="Arial" w:cs="Arial"/>
                <w:b/>
                <w:sz w:val="20"/>
                <w:szCs w:val="20"/>
              </w:rPr>
            </w:pPr>
          </w:p>
        </w:tc>
      </w:tr>
      <w:tr w:rsidR="00961FE2" w:rsidRPr="009E348B" w14:paraId="430635F1" w14:textId="77777777" w:rsidTr="00044DE2">
        <w:trPr>
          <w:trHeight w:val="406"/>
        </w:trPr>
        <w:tc>
          <w:tcPr>
            <w:tcW w:w="510" w:type="dxa"/>
            <w:vAlign w:val="center"/>
          </w:tcPr>
          <w:p w14:paraId="7664C13C" w14:textId="77777777" w:rsidR="00961FE2" w:rsidRPr="00BC1A83" w:rsidRDefault="00961FE2" w:rsidP="00044DE2">
            <w:pPr>
              <w:jc w:val="center"/>
              <w:rPr>
                <w:rFonts w:ascii="Arial" w:hAnsi="Arial" w:cs="Arial"/>
                <w:b/>
                <w:sz w:val="20"/>
                <w:szCs w:val="20"/>
              </w:rPr>
            </w:pPr>
            <w:r w:rsidRPr="00BC1A83">
              <w:rPr>
                <w:rFonts w:ascii="Arial" w:hAnsi="Arial" w:cs="Arial"/>
                <w:b/>
                <w:sz w:val="20"/>
                <w:szCs w:val="20"/>
              </w:rPr>
              <w:t>a)</w:t>
            </w:r>
          </w:p>
        </w:tc>
        <w:tc>
          <w:tcPr>
            <w:tcW w:w="4305" w:type="dxa"/>
            <w:vAlign w:val="center"/>
          </w:tcPr>
          <w:p w14:paraId="125605A6" w14:textId="77777777" w:rsidR="00961FE2" w:rsidRPr="003E2C97" w:rsidRDefault="00961FE2" w:rsidP="00044DE2">
            <w:pPr>
              <w:rPr>
                <w:rFonts w:ascii="Arial" w:hAnsi="Arial" w:cs="Arial"/>
                <w:bCs/>
                <w:sz w:val="20"/>
                <w:szCs w:val="20"/>
              </w:rPr>
            </w:pPr>
            <w:r w:rsidRPr="003E2C97">
              <w:rPr>
                <w:rFonts w:ascii="Arial" w:hAnsi="Arial" w:cs="Arial"/>
                <w:bCs/>
                <w:sz w:val="20"/>
                <w:szCs w:val="20"/>
              </w:rPr>
              <w:t>Virtual (synchronous and asynchronous)</w:t>
            </w:r>
          </w:p>
        </w:tc>
        <w:tc>
          <w:tcPr>
            <w:tcW w:w="1276" w:type="dxa"/>
            <w:vAlign w:val="center"/>
          </w:tcPr>
          <w:p w14:paraId="092365AF" w14:textId="77777777" w:rsidR="00961FE2" w:rsidRDefault="003872E3" w:rsidP="00044DE2">
            <w:pPr>
              <w:jc w:val="center"/>
              <w:rPr>
                <w:rFonts w:ascii="Arial" w:hAnsi="Arial" w:cs="Arial"/>
                <w:sz w:val="20"/>
                <w:szCs w:val="20"/>
              </w:rPr>
            </w:pPr>
            <w:sdt>
              <w:sdtPr>
                <w:rPr>
                  <w:rFonts w:ascii="Arial" w:hAnsi="Arial" w:cs="Arial"/>
                  <w:sz w:val="20"/>
                  <w:szCs w:val="20"/>
                </w:rPr>
                <w:id w:val="-819182846"/>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559" w:type="dxa"/>
            <w:vAlign w:val="center"/>
          </w:tcPr>
          <w:p w14:paraId="2E009CC7" w14:textId="77777777" w:rsidR="00961FE2" w:rsidRDefault="003872E3" w:rsidP="00044DE2">
            <w:pPr>
              <w:jc w:val="center"/>
              <w:rPr>
                <w:rFonts w:ascii="Arial" w:hAnsi="Arial" w:cs="Arial"/>
                <w:sz w:val="20"/>
                <w:szCs w:val="20"/>
              </w:rPr>
            </w:pPr>
            <w:sdt>
              <w:sdtPr>
                <w:rPr>
                  <w:rFonts w:ascii="Arial" w:hAnsi="Arial" w:cs="Arial"/>
                  <w:sz w:val="20"/>
                  <w:szCs w:val="20"/>
                </w:rPr>
                <w:id w:val="-319119053"/>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843" w:type="dxa"/>
            <w:vAlign w:val="center"/>
          </w:tcPr>
          <w:p w14:paraId="688B4C97" w14:textId="77777777" w:rsidR="00961FE2" w:rsidRPr="009E348B" w:rsidRDefault="00961FE2" w:rsidP="00044DE2">
            <w:pPr>
              <w:jc w:val="center"/>
              <w:rPr>
                <w:rFonts w:ascii="Arial" w:hAnsi="Arial" w:cs="Arial"/>
                <w:b/>
                <w:sz w:val="20"/>
                <w:szCs w:val="20"/>
              </w:rPr>
            </w:pPr>
          </w:p>
        </w:tc>
      </w:tr>
      <w:tr w:rsidR="00961FE2" w:rsidRPr="009E348B" w14:paraId="376949EE" w14:textId="77777777" w:rsidTr="00044DE2">
        <w:trPr>
          <w:trHeight w:val="482"/>
        </w:trPr>
        <w:tc>
          <w:tcPr>
            <w:tcW w:w="510" w:type="dxa"/>
            <w:vAlign w:val="center"/>
          </w:tcPr>
          <w:p w14:paraId="60502668" w14:textId="77777777" w:rsidR="00961FE2" w:rsidRPr="00BC1A83" w:rsidRDefault="00961FE2" w:rsidP="00044DE2">
            <w:pPr>
              <w:jc w:val="center"/>
              <w:rPr>
                <w:rFonts w:ascii="Arial" w:hAnsi="Arial" w:cs="Arial"/>
                <w:b/>
                <w:sz w:val="20"/>
                <w:szCs w:val="20"/>
              </w:rPr>
            </w:pPr>
            <w:r w:rsidRPr="00BC1A83">
              <w:rPr>
                <w:rFonts w:ascii="Arial" w:hAnsi="Arial" w:cs="Arial"/>
                <w:b/>
                <w:sz w:val="20"/>
                <w:szCs w:val="20"/>
              </w:rPr>
              <w:t>b)</w:t>
            </w:r>
          </w:p>
        </w:tc>
        <w:tc>
          <w:tcPr>
            <w:tcW w:w="4305" w:type="dxa"/>
            <w:vAlign w:val="center"/>
          </w:tcPr>
          <w:p w14:paraId="7DDE4509" w14:textId="77777777" w:rsidR="00961FE2" w:rsidRPr="003E2C97" w:rsidRDefault="00961FE2" w:rsidP="00044DE2">
            <w:pPr>
              <w:rPr>
                <w:rFonts w:ascii="Arial" w:hAnsi="Arial" w:cs="Arial"/>
                <w:bCs/>
                <w:sz w:val="20"/>
                <w:szCs w:val="20"/>
              </w:rPr>
            </w:pPr>
            <w:r>
              <w:rPr>
                <w:rFonts w:ascii="Arial" w:hAnsi="Arial" w:cs="Arial"/>
                <w:bCs/>
                <w:sz w:val="20"/>
                <w:szCs w:val="20"/>
              </w:rPr>
              <w:t>Hybrid</w:t>
            </w:r>
            <w:r w:rsidRPr="003E2C97">
              <w:rPr>
                <w:rFonts w:ascii="Arial" w:hAnsi="Arial" w:cs="Arial"/>
                <w:bCs/>
                <w:sz w:val="20"/>
                <w:szCs w:val="20"/>
              </w:rPr>
              <w:t xml:space="preserve"> Learning</w:t>
            </w:r>
          </w:p>
        </w:tc>
        <w:tc>
          <w:tcPr>
            <w:tcW w:w="1276" w:type="dxa"/>
            <w:vAlign w:val="center"/>
          </w:tcPr>
          <w:p w14:paraId="530B61A1" w14:textId="77777777" w:rsidR="00961FE2" w:rsidRDefault="003872E3" w:rsidP="00044DE2">
            <w:pPr>
              <w:jc w:val="center"/>
              <w:rPr>
                <w:rFonts w:ascii="Arial" w:hAnsi="Arial" w:cs="Arial"/>
                <w:sz w:val="20"/>
                <w:szCs w:val="20"/>
              </w:rPr>
            </w:pPr>
            <w:sdt>
              <w:sdtPr>
                <w:rPr>
                  <w:rFonts w:ascii="Arial" w:hAnsi="Arial" w:cs="Arial"/>
                  <w:sz w:val="20"/>
                  <w:szCs w:val="20"/>
                </w:rPr>
                <w:id w:val="-2107484941"/>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559" w:type="dxa"/>
            <w:vAlign w:val="center"/>
          </w:tcPr>
          <w:p w14:paraId="76AD44F6" w14:textId="77777777" w:rsidR="00961FE2" w:rsidRDefault="003872E3" w:rsidP="00044DE2">
            <w:pPr>
              <w:jc w:val="center"/>
              <w:rPr>
                <w:rFonts w:ascii="Arial" w:hAnsi="Arial" w:cs="Arial"/>
                <w:sz w:val="20"/>
                <w:szCs w:val="20"/>
              </w:rPr>
            </w:pPr>
            <w:sdt>
              <w:sdtPr>
                <w:rPr>
                  <w:rFonts w:ascii="Arial" w:hAnsi="Arial" w:cs="Arial"/>
                  <w:sz w:val="20"/>
                  <w:szCs w:val="20"/>
                </w:rPr>
                <w:id w:val="1454285063"/>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843" w:type="dxa"/>
            <w:vAlign w:val="center"/>
          </w:tcPr>
          <w:p w14:paraId="703B8BA6" w14:textId="77777777" w:rsidR="00961FE2" w:rsidRPr="009E348B" w:rsidRDefault="00961FE2" w:rsidP="00044DE2">
            <w:pPr>
              <w:jc w:val="center"/>
              <w:rPr>
                <w:rFonts w:ascii="Arial" w:hAnsi="Arial" w:cs="Arial"/>
                <w:b/>
                <w:sz w:val="20"/>
                <w:szCs w:val="20"/>
              </w:rPr>
            </w:pPr>
          </w:p>
        </w:tc>
      </w:tr>
      <w:tr w:rsidR="00961FE2" w:rsidRPr="009E348B" w14:paraId="3A4F125D" w14:textId="77777777" w:rsidTr="00044DE2">
        <w:trPr>
          <w:trHeight w:val="482"/>
        </w:trPr>
        <w:tc>
          <w:tcPr>
            <w:tcW w:w="510" w:type="dxa"/>
            <w:vAlign w:val="center"/>
          </w:tcPr>
          <w:p w14:paraId="5D45F538" w14:textId="77777777" w:rsidR="00961FE2" w:rsidRPr="00BC1A83" w:rsidRDefault="00961FE2" w:rsidP="00044DE2">
            <w:pPr>
              <w:jc w:val="center"/>
              <w:rPr>
                <w:rFonts w:ascii="Arial" w:hAnsi="Arial" w:cs="Arial"/>
                <w:b/>
                <w:sz w:val="20"/>
                <w:szCs w:val="20"/>
              </w:rPr>
            </w:pPr>
            <w:r>
              <w:rPr>
                <w:rFonts w:ascii="Arial" w:hAnsi="Arial" w:cs="Arial"/>
                <w:b/>
                <w:sz w:val="20"/>
                <w:szCs w:val="20"/>
              </w:rPr>
              <w:t>c)</w:t>
            </w:r>
          </w:p>
        </w:tc>
        <w:tc>
          <w:tcPr>
            <w:tcW w:w="4305" w:type="dxa"/>
            <w:vAlign w:val="center"/>
          </w:tcPr>
          <w:p w14:paraId="5FDD434D" w14:textId="77777777" w:rsidR="00961FE2" w:rsidRDefault="00961FE2" w:rsidP="00044DE2">
            <w:pPr>
              <w:rPr>
                <w:rFonts w:ascii="Arial" w:hAnsi="Arial" w:cs="Arial"/>
                <w:bCs/>
                <w:sz w:val="20"/>
                <w:szCs w:val="20"/>
              </w:rPr>
            </w:pPr>
            <w:r>
              <w:rPr>
                <w:rFonts w:ascii="Arial" w:hAnsi="Arial" w:cs="Arial"/>
                <w:bCs/>
                <w:sz w:val="20"/>
                <w:szCs w:val="20"/>
              </w:rPr>
              <w:t>(Optional) I</w:t>
            </w:r>
            <w:r w:rsidRPr="00E1086C">
              <w:rPr>
                <w:rFonts w:ascii="Arial" w:hAnsi="Arial" w:cs="Arial"/>
                <w:bCs/>
                <w:sz w:val="20"/>
                <w:szCs w:val="20"/>
              </w:rPr>
              <w:t>nclusion of ACI Field-Trip to Existing Course</w:t>
            </w:r>
          </w:p>
        </w:tc>
        <w:tc>
          <w:tcPr>
            <w:tcW w:w="1276" w:type="dxa"/>
            <w:vAlign w:val="center"/>
          </w:tcPr>
          <w:p w14:paraId="466BD8A2" w14:textId="77777777" w:rsidR="00961FE2" w:rsidRDefault="003872E3" w:rsidP="00044DE2">
            <w:pPr>
              <w:jc w:val="center"/>
              <w:rPr>
                <w:rFonts w:ascii="Arial" w:hAnsi="Arial" w:cs="Arial"/>
                <w:sz w:val="20"/>
                <w:szCs w:val="20"/>
              </w:rPr>
            </w:pPr>
            <w:sdt>
              <w:sdtPr>
                <w:rPr>
                  <w:rFonts w:ascii="Arial" w:hAnsi="Arial" w:cs="Arial"/>
                  <w:sz w:val="20"/>
                  <w:szCs w:val="20"/>
                </w:rPr>
                <w:id w:val="1379197400"/>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559" w:type="dxa"/>
            <w:vAlign w:val="center"/>
          </w:tcPr>
          <w:p w14:paraId="32629BC4" w14:textId="77777777" w:rsidR="00961FE2" w:rsidRDefault="003872E3" w:rsidP="00044DE2">
            <w:pPr>
              <w:jc w:val="center"/>
              <w:rPr>
                <w:rFonts w:ascii="Arial" w:hAnsi="Arial" w:cs="Arial"/>
                <w:sz w:val="20"/>
                <w:szCs w:val="20"/>
              </w:rPr>
            </w:pPr>
            <w:sdt>
              <w:sdtPr>
                <w:rPr>
                  <w:rFonts w:ascii="Arial" w:hAnsi="Arial" w:cs="Arial"/>
                  <w:sz w:val="20"/>
                  <w:szCs w:val="20"/>
                </w:rPr>
                <w:id w:val="-2011825314"/>
                <w14:checkbox>
                  <w14:checked w14:val="0"/>
                  <w14:checkedState w14:val="2612" w14:font="MS Gothic"/>
                  <w14:uncheckedState w14:val="2610" w14:font="MS Gothic"/>
                </w14:checkbox>
              </w:sdtPr>
              <w:sdtEndPr/>
              <w:sdtContent>
                <w:r w:rsidR="00961FE2" w:rsidRPr="009E348B">
                  <w:rPr>
                    <w:rFonts w:ascii="Segoe UI Symbol" w:eastAsia="MS Gothic" w:hAnsi="Segoe UI Symbol" w:cs="Segoe UI Symbol"/>
                    <w:sz w:val="20"/>
                    <w:szCs w:val="20"/>
                  </w:rPr>
                  <w:t>☐</w:t>
                </w:r>
              </w:sdtContent>
            </w:sdt>
          </w:p>
        </w:tc>
        <w:tc>
          <w:tcPr>
            <w:tcW w:w="1843" w:type="dxa"/>
            <w:vAlign w:val="center"/>
          </w:tcPr>
          <w:p w14:paraId="0BFE6AAC" w14:textId="1A64ECE7" w:rsidR="00961FE2" w:rsidRPr="005008D0" w:rsidRDefault="005008D0" w:rsidP="005008D0">
            <w:pPr>
              <w:jc w:val="center"/>
              <w:rPr>
                <w:rFonts w:ascii="Arial" w:hAnsi="Arial" w:cs="Arial"/>
                <w:bCs/>
                <w:sz w:val="20"/>
                <w:szCs w:val="20"/>
              </w:rPr>
            </w:pPr>
            <w:r>
              <w:rPr>
                <w:rFonts w:ascii="Arial" w:hAnsi="Arial" w:cs="Arial"/>
                <w:bCs/>
                <w:sz w:val="20"/>
                <w:szCs w:val="20"/>
              </w:rPr>
              <w:t>Indicate i) duration, and ii) schedule of trip (i.e. Recess week)</w:t>
            </w:r>
          </w:p>
        </w:tc>
      </w:tr>
      <w:tr w:rsidR="00961FE2" w:rsidRPr="009E348B" w14:paraId="3A4BF174" w14:textId="77777777" w:rsidTr="00044DE2">
        <w:trPr>
          <w:trHeight w:val="527"/>
        </w:trPr>
        <w:tc>
          <w:tcPr>
            <w:tcW w:w="510" w:type="dxa"/>
            <w:vAlign w:val="center"/>
          </w:tcPr>
          <w:p w14:paraId="06805760" w14:textId="77777777" w:rsidR="00961FE2" w:rsidRPr="009E348B" w:rsidRDefault="00961FE2" w:rsidP="00044DE2">
            <w:pPr>
              <w:jc w:val="center"/>
              <w:rPr>
                <w:rFonts w:ascii="Arial" w:hAnsi="Arial" w:cs="Arial"/>
                <w:b/>
                <w:sz w:val="20"/>
                <w:szCs w:val="20"/>
              </w:rPr>
            </w:pPr>
          </w:p>
        </w:tc>
        <w:tc>
          <w:tcPr>
            <w:tcW w:w="4305" w:type="dxa"/>
            <w:vAlign w:val="center"/>
          </w:tcPr>
          <w:p w14:paraId="04A4AC56" w14:textId="77777777" w:rsidR="00961FE2" w:rsidRPr="003D70FF" w:rsidRDefault="00961FE2" w:rsidP="00044DE2">
            <w:pPr>
              <w:rPr>
                <w:rFonts w:ascii="Arial" w:hAnsi="Arial" w:cs="Arial"/>
                <w:b/>
                <w:bCs/>
                <w:sz w:val="20"/>
                <w:szCs w:val="20"/>
              </w:rPr>
            </w:pPr>
            <w:r>
              <w:rPr>
                <w:rFonts w:ascii="Arial" w:hAnsi="Arial" w:cs="Arial"/>
                <w:b/>
                <w:bCs/>
                <w:sz w:val="20"/>
                <w:szCs w:val="20"/>
              </w:rPr>
              <w:t>Please indicate the type of overseas collaboration</w:t>
            </w:r>
          </w:p>
        </w:tc>
        <w:tc>
          <w:tcPr>
            <w:tcW w:w="1276" w:type="dxa"/>
            <w:vAlign w:val="center"/>
          </w:tcPr>
          <w:p w14:paraId="3C740408" w14:textId="77777777" w:rsidR="00961FE2" w:rsidRDefault="00961FE2" w:rsidP="00044DE2">
            <w:pPr>
              <w:jc w:val="center"/>
              <w:rPr>
                <w:rFonts w:ascii="Arial" w:hAnsi="Arial" w:cs="Arial"/>
                <w:sz w:val="20"/>
                <w:szCs w:val="20"/>
              </w:rPr>
            </w:pPr>
          </w:p>
        </w:tc>
        <w:tc>
          <w:tcPr>
            <w:tcW w:w="1559" w:type="dxa"/>
            <w:vAlign w:val="center"/>
          </w:tcPr>
          <w:p w14:paraId="49CB87DD" w14:textId="77777777" w:rsidR="00961FE2" w:rsidRDefault="00961FE2" w:rsidP="00044DE2">
            <w:pPr>
              <w:jc w:val="center"/>
              <w:rPr>
                <w:rFonts w:ascii="Arial" w:hAnsi="Arial" w:cs="Arial"/>
                <w:sz w:val="20"/>
                <w:szCs w:val="20"/>
              </w:rPr>
            </w:pPr>
          </w:p>
        </w:tc>
        <w:tc>
          <w:tcPr>
            <w:tcW w:w="1843" w:type="dxa"/>
            <w:vAlign w:val="center"/>
          </w:tcPr>
          <w:p w14:paraId="202804C6" w14:textId="77777777" w:rsidR="00961FE2" w:rsidRPr="009E348B" w:rsidRDefault="00961FE2" w:rsidP="00044DE2">
            <w:pPr>
              <w:jc w:val="center"/>
              <w:rPr>
                <w:rFonts w:ascii="Arial" w:hAnsi="Arial" w:cs="Arial"/>
                <w:b/>
                <w:sz w:val="20"/>
                <w:szCs w:val="20"/>
              </w:rPr>
            </w:pPr>
          </w:p>
        </w:tc>
      </w:tr>
      <w:tr w:rsidR="00545877" w:rsidRPr="009E348B" w14:paraId="7988390C" w14:textId="77777777" w:rsidTr="00044DE2">
        <w:trPr>
          <w:trHeight w:val="527"/>
        </w:trPr>
        <w:tc>
          <w:tcPr>
            <w:tcW w:w="510" w:type="dxa"/>
            <w:vAlign w:val="center"/>
          </w:tcPr>
          <w:p w14:paraId="0E7ABA99" w14:textId="77777777" w:rsidR="00545877" w:rsidRPr="009E348B" w:rsidRDefault="00545877" w:rsidP="00545877">
            <w:pPr>
              <w:jc w:val="center"/>
              <w:rPr>
                <w:rFonts w:ascii="Arial" w:hAnsi="Arial" w:cs="Arial"/>
                <w:b/>
                <w:sz w:val="20"/>
                <w:szCs w:val="20"/>
              </w:rPr>
            </w:pPr>
            <w:r>
              <w:rPr>
                <w:rFonts w:ascii="Arial" w:hAnsi="Arial" w:cs="Arial"/>
                <w:b/>
                <w:sz w:val="20"/>
                <w:szCs w:val="20"/>
              </w:rPr>
              <w:t xml:space="preserve">i) </w:t>
            </w:r>
          </w:p>
        </w:tc>
        <w:tc>
          <w:tcPr>
            <w:tcW w:w="4305" w:type="dxa"/>
            <w:vAlign w:val="center"/>
          </w:tcPr>
          <w:p w14:paraId="15552FB0" w14:textId="77777777" w:rsidR="00545877" w:rsidRDefault="00545877" w:rsidP="00545877">
            <w:pPr>
              <w:rPr>
                <w:rFonts w:ascii="Arial" w:hAnsi="Arial" w:cs="Arial"/>
                <w:b/>
                <w:bCs/>
                <w:sz w:val="20"/>
                <w:szCs w:val="20"/>
              </w:rPr>
            </w:pPr>
            <w:r>
              <w:rPr>
                <w:rFonts w:ascii="Arial" w:hAnsi="Arial" w:cs="Arial"/>
                <w:sz w:val="20"/>
                <w:szCs w:val="20"/>
              </w:rPr>
              <w:t>(Compulsory) Include overseas students to participate</w:t>
            </w:r>
          </w:p>
        </w:tc>
        <w:tc>
          <w:tcPr>
            <w:tcW w:w="1276" w:type="dxa"/>
            <w:vAlign w:val="center"/>
          </w:tcPr>
          <w:p w14:paraId="00133DF2" w14:textId="717F6712" w:rsidR="00545877" w:rsidRDefault="003872E3" w:rsidP="00545877">
            <w:pPr>
              <w:jc w:val="center"/>
              <w:rPr>
                <w:rFonts w:ascii="Arial" w:hAnsi="Arial" w:cs="Arial"/>
                <w:sz w:val="20"/>
                <w:szCs w:val="20"/>
              </w:rPr>
            </w:pPr>
            <w:sdt>
              <w:sdtPr>
                <w:rPr>
                  <w:rFonts w:ascii="Arial" w:hAnsi="Arial" w:cs="Arial"/>
                  <w:sz w:val="20"/>
                  <w:szCs w:val="20"/>
                </w:rPr>
                <w:id w:val="-496876852"/>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559" w:type="dxa"/>
            <w:vAlign w:val="center"/>
          </w:tcPr>
          <w:p w14:paraId="7D3C1991" w14:textId="5CC8E948" w:rsidR="00545877" w:rsidRDefault="003872E3" w:rsidP="00545877">
            <w:pPr>
              <w:jc w:val="center"/>
              <w:rPr>
                <w:rFonts w:ascii="Arial" w:hAnsi="Arial" w:cs="Arial"/>
                <w:sz w:val="20"/>
                <w:szCs w:val="20"/>
              </w:rPr>
            </w:pPr>
            <w:sdt>
              <w:sdtPr>
                <w:rPr>
                  <w:rFonts w:ascii="Arial" w:hAnsi="Arial" w:cs="Arial"/>
                  <w:sz w:val="20"/>
                  <w:szCs w:val="20"/>
                </w:rPr>
                <w:id w:val="2135135403"/>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843" w:type="dxa"/>
            <w:vAlign w:val="center"/>
          </w:tcPr>
          <w:p w14:paraId="05ADD9C6" w14:textId="77777777" w:rsidR="00545877" w:rsidRPr="009E348B" w:rsidRDefault="00545877" w:rsidP="00545877">
            <w:pPr>
              <w:jc w:val="center"/>
              <w:rPr>
                <w:rFonts w:ascii="Arial" w:hAnsi="Arial" w:cs="Arial"/>
                <w:b/>
                <w:sz w:val="20"/>
                <w:szCs w:val="20"/>
              </w:rPr>
            </w:pPr>
          </w:p>
        </w:tc>
      </w:tr>
      <w:tr w:rsidR="00545877" w:rsidRPr="009E348B" w14:paraId="21153FED" w14:textId="77777777" w:rsidTr="00044DE2">
        <w:trPr>
          <w:trHeight w:val="556"/>
        </w:trPr>
        <w:tc>
          <w:tcPr>
            <w:tcW w:w="510" w:type="dxa"/>
            <w:vAlign w:val="center"/>
          </w:tcPr>
          <w:p w14:paraId="7A01836F" w14:textId="77777777" w:rsidR="00545877" w:rsidRPr="009E348B" w:rsidRDefault="00545877" w:rsidP="00545877">
            <w:pPr>
              <w:jc w:val="center"/>
              <w:rPr>
                <w:rFonts w:ascii="Arial" w:hAnsi="Arial" w:cs="Arial"/>
                <w:b/>
                <w:sz w:val="20"/>
                <w:szCs w:val="20"/>
              </w:rPr>
            </w:pPr>
            <w:r>
              <w:rPr>
                <w:rFonts w:ascii="Arial" w:hAnsi="Arial" w:cs="Arial"/>
                <w:b/>
                <w:sz w:val="20"/>
                <w:szCs w:val="20"/>
              </w:rPr>
              <w:t>ii)</w:t>
            </w:r>
          </w:p>
        </w:tc>
        <w:tc>
          <w:tcPr>
            <w:tcW w:w="4305" w:type="dxa"/>
            <w:vAlign w:val="center"/>
          </w:tcPr>
          <w:p w14:paraId="271C1FC1" w14:textId="77777777" w:rsidR="00545877" w:rsidRPr="009E348B" w:rsidRDefault="00545877" w:rsidP="00545877">
            <w:pPr>
              <w:rPr>
                <w:rFonts w:ascii="Arial" w:hAnsi="Arial" w:cs="Arial"/>
                <w:sz w:val="20"/>
                <w:szCs w:val="20"/>
              </w:rPr>
            </w:pPr>
            <w:r w:rsidRPr="009E348B">
              <w:rPr>
                <w:rFonts w:ascii="Arial" w:hAnsi="Arial" w:cs="Arial"/>
                <w:sz w:val="20"/>
                <w:szCs w:val="20"/>
              </w:rPr>
              <w:t>Collaboration with NTU Partner Institution to co-teach</w:t>
            </w:r>
            <w:r>
              <w:rPr>
                <w:rFonts w:ascii="Arial" w:hAnsi="Arial" w:cs="Arial"/>
                <w:sz w:val="20"/>
                <w:szCs w:val="20"/>
              </w:rPr>
              <w:t xml:space="preserve"> the course</w:t>
            </w:r>
          </w:p>
        </w:tc>
        <w:tc>
          <w:tcPr>
            <w:tcW w:w="1276" w:type="dxa"/>
            <w:vAlign w:val="center"/>
          </w:tcPr>
          <w:p w14:paraId="7CFAEE46"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161390120"/>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559" w:type="dxa"/>
            <w:vAlign w:val="center"/>
          </w:tcPr>
          <w:p w14:paraId="4193F85A"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137190921"/>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843" w:type="dxa"/>
            <w:vAlign w:val="center"/>
          </w:tcPr>
          <w:p w14:paraId="64AB7786" w14:textId="77777777" w:rsidR="00545877" w:rsidRPr="009E348B" w:rsidRDefault="00545877" w:rsidP="00545877">
            <w:pPr>
              <w:jc w:val="center"/>
              <w:rPr>
                <w:rFonts w:ascii="Arial" w:hAnsi="Arial" w:cs="Arial"/>
                <w:b/>
                <w:sz w:val="20"/>
                <w:szCs w:val="20"/>
              </w:rPr>
            </w:pPr>
          </w:p>
        </w:tc>
      </w:tr>
      <w:tr w:rsidR="00545877" w:rsidRPr="009E348B" w14:paraId="67F5946A" w14:textId="77777777" w:rsidTr="00044DE2">
        <w:trPr>
          <w:trHeight w:val="495"/>
        </w:trPr>
        <w:tc>
          <w:tcPr>
            <w:tcW w:w="510" w:type="dxa"/>
            <w:vAlign w:val="center"/>
          </w:tcPr>
          <w:p w14:paraId="47421E52" w14:textId="77777777" w:rsidR="00545877" w:rsidRPr="009E348B" w:rsidRDefault="00545877" w:rsidP="00545877">
            <w:pPr>
              <w:jc w:val="center"/>
              <w:rPr>
                <w:rFonts w:ascii="Arial" w:hAnsi="Arial" w:cs="Arial"/>
                <w:b/>
                <w:sz w:val="20"/>
                <w:szCs w:val="20"/>
              </w:rPr>
            </w:pPr>
            <w:r>
              <w:rPr>
                <w:rFonts w:ascii="Arial" w:hAnsi="Arial" w:cs="Arial"/>
                <w:b/>
                <w:sz w:val="20"/>
                <w:szCs w:val="20"/>
              </w:rPr>
              <w:t>iii)</w:t>
            </w:r>
          </w:p>
        </w:tc>
        <w:tc>
          <w:tcPr>
            <w:tcW w:w="4305" w:type="dxa"/>
            <w:vAlign w:val="center"/>
          </w:tcPr>
          <w:p w14:paraId="4E92049B" w14:textId="77777777" w:rsidR="00545877" w:rsidRPr="009E348B" w:rsidRDefault="00545877" w:rsidP="00545877">
            <w:pPr>
              <w:rPr>
                <w:rFonts w:ascii="Arial" w:hAnsi="Arial" w:cs="Arial"/>
                <w:sz w:val="20"/>
                <w:szCs w:val="20"/>
              </w:rPr>
            </w:pPr>
            <w:r w:rsidRPr="009E348B">
              <w:rPr>
                <w:rFonts w:ascii="Arial" w:hAnsi="Arial" w:cs="Arial"/>
                <w:sz w:val="20"/>
                <w:szCs w:val="20"/>
              </w:rPr>
              <w:t xml:space="preserve">Collaboration with NTU Partner Institution to </w:t>
            </w:r>
            <w:r>
              <w:rPr>
                <w:rFonts w:ascii="Arial" w:hAnsi="Arial" w:cs="Arial"/>
                <w:sz w:val="20"/>
                <w:szCs w:val="20"/>
              </w:rPr>
              <w:t>co-design</w:t>
            </w:r>
            <w:r w:rsidRPr="009E348B">
              <w:rPr>
                <w:rFonts w:ascii="Arial" w:hAnsi="Arial" w:cs="Arial"/>
                <w:sz w:val="20"/>
                <w:szCs w:val="20"/>
              </w:rPr>
              <w:t xml:space="preserve"> </w:t>
            </w:r>
            <w:r>
              <w:rPr>
                <w:rFonts w:ascii="Arial" w:hAnsi="Arial" w:cs="Arial"/>
                <w:sz w:val="20"/>
                <w:szCs w:val="20"/>
              </w:rPr>
              <w:t>the course</w:t>
            </w:r>
          </w:p>
        </w:tc>
        <w:tc>
          <w:tcPr>
            <w:tcW w:w="1276" w:type="dxa"/>
            <w:vAlign w:val="center"/>
          </w:tcPr>
          <w:p w14:paraId="52C79FD3"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755052928"/>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559" w:type="dxa"/>
            <w:vAlign w:val="center"/>
          </w:tcPr>
          <w:p w14:paraId="4F4B429C"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2096743140"/>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843" w:type="dxa"/>
            <w:vAlign w:val="center"/>
          </w:tcPr>
          <w:p w14:paraId="1547362A" w14:textId="77777777" w:rsidR="00545877" w:rsidRPr="009E348B" w:rsidRDefault="00545877" w:rsidP="00545877">
            <w:pPr>
              <w:jc w:val="center"/>
              <w:rPr>
                <w:rFonts w:ascii="Arial" w:hAnsi="Arial" w:cs="Arial"/>
                <w:b/>
                <w:sz w:val="20"/>
                <w:szCs w:val="20"/>
              </w:rPr>
            </w:pPr>
          </w:p>
        </w:tc>
      </w:tr>
      <w:tr w:rsidR="00545877" w:rsidRPr="009E348B" w14:paraId="41D4C576" w14:textId="77777777" w:rsidTr="00044DE2">
        <w:trPr>
          <w:trHeight w:val="488"/>
        </w:trPr>
        <w:tc>
          <w:tcPr>
            <w:tcW w:w="510" w:type="dxa"/>
            <w:vAlign w:val="center"/>
          </w:tcPr>
          <w:p w14:paraId="534B9853" w14:textId="77777777" w:rsidR="00545877" w:rsidRPr="009E348B" w:rsidRDefault="00545877" w:rsidP="00545877">
            <w:pPr>
              <w:jc w:val="center"/>
              <w:rPr>
                <w:rFonts w:ascii="Arial" w:hAnsi="Arial" w:cs="Arial"/>
                <w:b/>
                <w:sz w:val="20"/>
                <w:szCs w:val="20"/>
              </w:rPr>
            </w:pPr>
            <w:r>
              <w:rPr>
                <w:rFonts w:ascii="Arial" w:hAnsi="Arial" w:cs="Arial"/>
                <w:b/>
                <w:sz w:val="20"/>
                <w:szCs w:val="20"/>
              </w:rPr>
              <w:t>iv</w:t>
            </w:r>
          </w:p>
        </w:tc>
        <w:tc>
          <w:tcPr>
            <w:tcW w:w="4305" w:type="dxa"/>
            <w:vAlign w:val="center"/>
          </w:tcPr>
          <w:p w14:paraId="161F7E9F" w14:textId="77777777" w:rsidR="00545877" w:rsidRPr="002312EC" w:rsidRDefault="00545877" w:rsidP="00545877">
            <w:pPr>
              <w:rPr>
                <w:rFonts w:ascii="Arial" w:hAnsi="Arial" w:cs="Arial"/>
                <w:sz w:val="20"/>
                <w:szCs w:val="20"/>
              </w:rPr>
            </w:pPr>
            <w:r w:rsidRPr="009E348B">
              <w:rPr>
                <w:rFonts w:ascii="Arial" w:hAnsi="Arial" w:cs="Arial"/>
                <w:sz w:val="20"/>
                <w:szCs w:val="20"/>
              </w:rPr>
              <w:t>Others (please specify):</w:t>
            </w:r>
          </w:p>
        </w:tc>
        <w:tc>
          <w:tcPr>
            <w:tcW w:w="1276" w:type="dxa"/>
            <w:vAlign w:val="center"/>
          </w:tcPr>
          <w:p w14:paraId="514964C4"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127674988"/>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559" w:type="dxa"/>
            <w:vAlign w:val="center"/>
          </w:tcPr>
          <w:p w14:paraId="07AB863A" w14:textId="77777777" w:rsidR="00545877" w:rsidRPr="009E348B" w:rsidRDefault="003872E3" w:rsidP="00545877">
            <w:pPr>
              <w:jc w:val="center"/>
              <w:rPr>
                <w:rFonts w:ascii="Arial" w:hAnsi="Arial" w:cs="Arial"/>
                <w:b/>
                <w:sz w:val="20"/>
                <w:szCs w:val="20"/>
              </w:rPr>
            </w:pPr>
            <w:sdt>
              <w:sdtPr>
                <w:rPr>
                  <w:rFonts w:ascii="Arial" w:hAnsi="Arial" w:cs="Arial"/>
                  <w:sz w:val="20"/>
                  <w:szCs w:val="20"/>
                </w:rPr>
                <w:id w:val="-906989996"/>
                <w14:checkbox>
                  <w14:checked w14:val="0"/>
                  <w14:checkedState w14:val="2612" w14:font="MS Gothic"/>
                  <w14:uncheckedState w14:val="2610" w14:font="MS Gothic"/>
                </w14:checkbox>
              </w:sdtPr>
              <w:sdtEndPr/>
              <w:sdtContent>
                <w:r w:rsidR="00545877" w:rsidRPr="009E348B">
                  <w:rPr>
                    <w:rFonts w:ascii="Segoe UI Symbol" w:eastAsia="MS Gothic" w:hAnsi="Segoe UI Symbol" w:cs="Segoe UI Symbol"/>
                    <w:sz w:val="20"/>
                    <w:szCs w:val="20"/>
                  </w:rPr>
                  <w:t>☐</w:t>
                </w:r>
              </w:sdtContent>
            </w:sdt>
          </w:p>
        </w:tc>
        <w:tc>
          <w:tcPr>
            <w:tcW w:w="1843" w:type="dxa"/>
            <w:vAlign w:val="center"/>
          </w:tcPr>
          <w:p w14:paraId="5A491C6F" w14:textId="77777777" w:rsidR="00545877" w:rsidRPr="009E348B" w:rsidRDefault="00545877" w:rsidP="00545877">
            <w:pPr>
              <w:jc w:val="center"/>
              <w:rPr>
                <w:rFonts w:ascii="Arial" w:hAnsi="Arial" w:cs="Arial"/>
                <w:b/>
                <w:sz w:val="20"/>
                <w:szCs w:val="20"/>
              </w:rPr>
            </w:pPr>
          </w:p>
        </w:tc>
      </w:tr>
    </w:tbl>
    <w:p w14:paraId="1AA8125E" w14:textId="77777777" w:rsidR="00961FE2" w:rsidRDefault="00961FE2" w:rsidP="00961FE2">
      <w:pPr>
        <w:shd w:val="clear" w:color="auto" w:fill="FFFFFF" w:themeFill="background1"/>
        <w:rPr>
          <w:rFonts w:ascii="Arial" w:hAnsi="Arial" w:cs="Arial"/>
          <w:sz w:val="20"/>
          <w:szCs w:val="20"/>
          <w:shd w:val="clear" w:color="auto" w:fill="FFFFFF" w:themeFill="background1"/>
        </w:rPr>
      </w:pPr>
      <w:r>
        <w:rPr>
          <w:rFonts w:ascii="Arial" w:hAnsi="Arial" w:cs="Arial"/>
          <w:sz w:val="20"/>
          <w:szCs w:val="20"/>
          <w:shd w:val="clear" w:color="auto" w:fill="FFFFFF" w:themeFill="background1"/>
        </w:rPr>
        <w:t xml:space="preserve">* </w:t>
      </w:r>
      <w:r w:rsidRPr="002312EC">
        <w:rPr>
          <w:rFonts w:ascii="Arial" w:hAnsi="Arial" w:cs="Arial"/>
          <w:sz w:val="20"/>
          <w:szCs w:val="20"/>
          <w:shd w:val="clear" w:color="auto" w:fill="FFFFFF" w:themeFill="background1"/>
        </w:rPr>
        <w:t xml:space="preserve">For more information on each </w:t>
      </w:r>
      <w:r>
        <w:rPr>
          <w:rFonts w:ascii="Arial" w:hAnsi="Arial" w:cs="Arial"/>
          <w:sz w:val="20"/>
          <w:szCs w:val="20"/>
          <w:shd w:val="clear" w:color="auto" w:fill="FFFFFF" w:themeFill="background1"/>
        </w:rPr>
        <w:t>mode</w:t>
      </w:r>
      <w:r w:rsidRPr="002312EC">
        <w:rPr>
          <w:rFonts w:ascii="Arial" w:hAnsi="Arial" w:cs="Arial"/>
          <w:sz w:val="20"/>
          <w:szCs w:val="20"/>
          <w:shd w:val="clear" w:color="auto" w:fill="FFFFFF" w:themeFill="background1"/>
        </w:rPr>
        <w:t xml:space="preserve"> of</w:t>
      </w:r>
      <w:r>
        <w:rPr>
          <w:rFonts w:ascii="Arial" w:hAnsi="Arial" w:cs="Arial"/>
          <w:sz w:val="20"/>
          <w:szCs w:val="20"/>
          <w:shd w:val="clear" w:color="auto" w:fill="FFFFFF" w:themeFill="background1"/>
        </w:rPr>
        <w:t xml:space="preserve"> course</w:t>
      </w:r>
      <w:r w:rsidRPr="002312EC">
        <w:rPr>
          <w:rFonts w:ascii="Arial" w:hAnsi="Arial" w:cs="Arial"/>
          <w:sz w:val="20"/>
          <w:szCs w:val="20"/>
          <w:shd w:val="clear" w:color="auto" w:fill="FFFFFF" w:themeFill="background1"/>
        </w:rPr>
        <w:t xml:space="preserve"> delivery, see the NTU COIL Grant </w:t>
      </w:r>
      <w:r>
        <w:rPr>
          <w:rFonts w:ascii="Arial" w:hAnsi="Arial" w:cs="Arial"/>
          <w:sz w:val="20"/>
          <w:szCs w:val="20"/>
          <w:shd w:val="clear" w:color="auto" w:fill="FFFFFF" w:themeFill="background1"/>
        </w:rPr>
        <w:t>G</w:t>
      </w:r>
      <w:r w:rsidRPr="002312EC">
        <w:rPr>
          <w:rFonts w:ascii="Arial" w:hAnsi="Arial" w:cs="Arial"/>
          <w:sz w:val="20"/>
          <w:szCs w:val="20"/>
          <w:shd w:val="clear" w:color="auto" w:fill="FFFFFF" w:themeFill="background1"/>
        </w:rPr>
        <w:t>uidelines (pg 1, #2.</w:t>
      </w:r>
      <w:r>
        <w:rPr>
          <w:rFonts w:ascii="Arial" w:hAnsi="Arial" w:cs="Arial"/>
          <w:sz w:val="20"/>
          <w:szCs w:val="20"/>
          <w:shd w:val="clear" w:color="auto" w:fill="FFFFFF" w:themeFill="background1"/>
        </w:rPr>
        <w:t>3</w:t>
      </w:r>
      <w:r w:rsidRPr="002312EC">
        <w:rPr>
          <w:rFonts w:ascii="Arial" w:hAnsi="Arial" w:cs="Arial"/>
          <w:sz w:val="20"/>
          <w:szCs w:val="20"/>
          <w:shd w:val="clear" w:color="auto" w:fill="FFFFFF" w:themeFill="background1"/>
        </w:rPr>
        <w:t>).</w:t>
      </w:r>
    </w:p>
    <w:p w14:paraId="3CD5531A" w14:textId="77777777" w:rsidR="00961FE2" w:rsidRDefault="00961FE2" w:rsidP="00961FE2">
      <w:pPr>
        <w:shd w:val="clear" w:color="auto" w:fill="FFFFFF" w:themeFill="background1"/>
        <w:spacing w:before="240"/>
        <w:rPr>
          <w:rFonts w:ascii="Arial" w:hAnsi="Arial" w:cs="Arial"/>
          <w:sz w:val="20"/>
          <w:szCs w:val="20"/>
          <w:shd w:val="clear" w:color="auto" w:fill="FFFFFF" w:themeFill="background1"/>
        </w:rPr>
      </w:pPr>
      <w:r w:rsidRPr="009E348B">
        <w:rPr>
          <w:rFonts w:ascii="Arial" w:hAnsi="Arial" w:cs="Arial"/>
          <w:sz w:val="20"/>
          <w:szCs w:val="20"/>
          <w:shd w:val="clear" w:color="auto" w:fill="FFFFFF" w:themeFill="background1"/>
        </w:rPr>
        <w:t xml:space="preserve">Note: </w:t>
      </w:r>
      <w:r>
        <w:rPr>
          <w:rFonts w:ascii="Arial" w:hAnsi="Arial" w:cs="Arial"/>
          <w:sz w:val="20"/>
          <w:szCs w:val="20"/>
          <w:shd w:val="clear" w:color="auto" w:fill="FFFFFF" w:themeFill="background1"/>
        </w:rPr>
        <w:t xml:space="preserve">To cross where applicable (not limited to one). </w:t>
      </w:r>
    </w:p>
    <w:p w14:paraId="5EE1D3B3" w14:textId="77777777" w:rsidR="00961FE2" w:rsidRDefault="00961FE2" w:rsidP="00961FE2">
      <w:pPr>
        <w:shd w:val="clear" w:color="auto" w:fill="FFFFFF" w:themeFill="background1"/>
        <w:spacing w:before="240"/>
        <w:rPr>
          <w:rFonts w:ascii="Arial" w:hAnsi="Arial" w:cs="Arial"/>
          <w:sz w:val="20"/>
          <w:szCs w:val="20"/>
          <w:shd w:val="clear" w:color="auto" w:fill="FFFFFF" w:themeFill="background1"/>
        </w:rPr>
      </w:pPr>
    </w:p>
    <w:p w14:paraId="34BD10BE" w14:textId="77777777" w:rsidR="00961FE2" w:rsidRPr="00394349" w:rsidRDefault="00961FE2" w:rsidP="00961FE2">
      <w:pPr>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w:t>
      </w:r>
      <w:r w:rsidRPr="00394349">
        <w:rPr>
          <w:rFonts w:ascii="Arial" w:hAnsi="Arial" w:cs="Arial"/>
          <w:b/>
          <w:bCs/>
          <w:sz w:val="24"/>
          <w:szCs w:val="24"/>
          <w:u w:val="single"/>
        </w:rPr>
        <w:t xml:space="preserve">I): </w:t>
      </w:r>
      <w:r>
        <w:rPr>
          <w:rFonts w:ascii="Arial" w:hAnsi="Arial" w:cs="Arial"/>
          <w:b/>
          <w:bCs/>
          <w:sz w:val="24"/>
          <w:szCs w:val="24"/>
          <w:u w:val="single"/>
        </w:rPr>
        <w:t>Proposal</w:t>
      </w:r>
      <w:r w:rsidRPr="00394349">
        <w:rPr>
          <w:rFonts w:ascii="Arial" w:hAnsi="Arial" w:cs="Arial"/>
          <w:b/>
          <w:bCs/>
          <w:sz w:val="24"/>
          <w:szCs w:val="24"/>
          <w:u w:val="single"/>
        </w:rPr>
        <w:t xml:space="preserve"> Information</w:t>
      </w:r>
    </w:p>
    <w:p w14:paraId="54380BC9" w14:textId="77777777" w:rsidR="00961FE2" w:rsidRPr="009E348B" w:rsidRDefault="00961FE2" w:rsidP="00961FE2">
      <w:pPr>
        <w:rPr>
          <w:rFonts w:ascii="Arial" w:hAnsi="Arial" w:cs="Arial"/>
          <w:b/>
          <w:sz w:val="20"/>
          <w:szCs w:val="20"/>
          <w:u w:val="single"/>
        </w:rPr>
      </w:pPr>
      <w:r w:rsidRPr="009E348B">
        <w:rPr>
          <w:rFonts w:ascii="Arial" w:hAnsi="Arial" w:cs="Arial"/>
          <w:b/>
          <w:sz w:val="20"/>
          <w:szCs w:val="20"/>
          <w:u w:val="single"/>
        </w:rPr>
        <w:br/>
        <w:t xml:space="preserve">Course/ Programme Model </w:t>
      </w:r>
    </w:p>
    <w:tbl>
      <w:tblPr>
        <w:tblStyle w:val="TableGrid"/>
        <w:tblW w:w="0" w:type="auto"/>
        <w:tblLayout w:type="fixed"/>
        <w:tblLook w:val="04A0" w:firstRow="1" w:lastRow="0" w:firstColumn="1" w:lastColumn="0" w:noHBand="0" w:noVBand="1"/>
      </w:tblPr>
      <w:tblGrid>
        <w:gridCol w:w="1076"/>
        <w:gridCol w:w="1217"/>
        <w:gridCol w:w="967"/>
        <w:gridCol w:w="1130"/>
        <w:gridCol w:w="1767"/>
        <w:gridCol w:w="1635"/>
        <w:gridCol w:w="676"/>
        <w:gridCol w:w="1047"/>
      </w:tblGrid>
      <w:tr w:rsidR="00961FE2" w:rsidRPr="009E348B" w14:paraId="0837A594" w14:textId="77777777" w:rsidTr="004D3174">
        <w:tc>
          <w:tcPr>
            <w:tcW w:w="1076" w:type="dxa"/>
            <w:vMerge w:val="restart"/>
          </w:tcPr>
          <w:p w14:paraId="0528F1CB"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 xml:space="preserve">Fulfilment of Course Type </w:t>
            </w:r>
          </w:p>
        </w:tc>
        <w:tc>
          <w:tcPr>
            <w:tcW w:w="1217" w:type="dxa"/>
            <w:vMerge w:val="restart"/>
          </w:tcPr>
          <w:p w14:paraId="0ED0AF13"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Proposed Course/ Programme</w:t>
            </w:r>
          </w:p>
        </w:tc>
        <w:tc>
          <w:tcPr>
            <w:tcW w:w="967" w:type="dxa"/>
            <w:vMerge w:val="restart"/>
          </w:tcPr>
          <w:p w14:paraId="76D91376"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Pre-requisite</w:t>
            </w:r>
          </w:p>
        </w:tc>
        <w:tc>
          <w:tcPr>
            <w:tcW w:w="1130" w:type="dxa"/>
            <w:vMerge w:val="restart"/>
          </w:tcPr>
          <w:p w14:paraId="00CC927A"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Proposed Date of Offer</w:t>
            </w:r>
          </w:p>
        </w:tc>
        <w:tc>
          <w:tcPr>
            <w:tcW w:w="4078" w:type="dxa"/>
            <w:gridSpan w:val="3"/>
          </w:tcPr>
          <w:p w14:paraId="431C087E"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Total Proposed No. of Hours*</w:t>
            </w:r>
          </w:p>
        </w:tc>
        <w:tc>
          <w:tcPr>
            <w:tcW w:w="1047" w:type="dxa"/>
            <w:vMerge w:val="restart"/>
          </w:tcPr>
          <w:p w14:paraId="257EB021" w14:textId="77777777" w:rsidR="00961FE2" w:rsidRPr="002F50DE" w:rsidRDefault="00961FE2" w:rsidP="00044DE2">
            <w:pPr>
              <w:rPr>
                <w:rFonts w:ascii="Arial" w:hAnsi="Arial" w:cs="Arial"/>
                <w:b/>
                <w:bCs/>
                <w:sz w:val="18"/>
                <w:szCs w:val="18"/>
              </w:rPr>
            </w:pPr>
            <w:r w:rsidRPr="002F50DE">
              <w:rPr>
                <w:rFonts w:ascii="Arial" w:hAnsi="Arial" w:cs="Arial"/>
                <w:b/>
                <w:bCs/>
                <w:sz w:val="18"/>
                <w:szCs w:val="18"/>
              </w:rPr>
              <w:t>Proposed AU to be awarded</w:t>
            </w:r>
          </w:p>
        </w:tc>
      </w:tr>
      <w:tr w:rsidR="00961FE2" w:rsidRPr="009E348B" w14:paraId="613B409A" w14:textId="77777777" w:rsidTr="004D3174">
        <w:tc>
          <w:tcPr>
            <w:tcW w:w="1076" w:type="dxa"/>
            <w:vMerge/>
          </w:tcPr>
          <w:p w14:paraId="59D7CC19" w14:textId="77777777" w:rsidR="00961FE2" w:rsidRPr="009E348B" w:rsidRDefault="00961FE2" w:rsidP="00044DE2">
            <w:pPr>
              <w:rPr>
                <w:rFonts w:ascii="Arial" w:hAnsi="Arial" w:cs="Arial"/>
                <w:bCs/>
                <w:sz w:val="20"/>
                <w:szCs w:val="20"/>
              </w:rPr>
            </w:pPr>
          </w:p>
        </w:tc>
        <w:tc>
          <w:tcPr>
            <w:tcW w:w="1217" w:type="dxa"/>
            <w:vMerge/>
          </w:tcPr>
          <w:p w14:paraId="46BDB0CD" w14:textId="77777777" w:rsidR="00961FE2" w:rsidRPr="009E348B" w:rsidRDefault="00961FE2" w:rsidP="00044DE2">
            <w:pPr>
              <w:rPr>
                <w:rFonts w:ascii="Arial" w:hAnsi="Arial" w:cs="Arial"/>
                <w:bCs/>
                <w:sz w:val="20"/>
                <w:szCs w:val="20"/>
              </w:rPr>
            </w:pPr>
          </w:p>
        </w:tc>
        <w:tc>
          <w:tcPr>
            <w:tcW w:w="967" w:type="dxa"/>
            <w:vMerge/>
          </w:tcPr>
          <w:p w14:paraId="76347A84" w14:textId="77777777" w:rsidR="00961FE2" w:rsidRPr="009E348B" w:rsidRDefault="00961FE2" w:rsidP="00044DE2">
            <w:pPr>
              <w:rPr>
                <w:rFonts w:ascii="Arial" w:hAnsi="Arial" w:cs="Arial"/>
                <w:bCs/>
                <w:sz w:val="20"/>
                <w:szCs w:val="20"/>
              </w:rPr>
            </w:pPr>
          </w:p>
        </w:tc>
        <w:tc>
          <w:tcPr>
            <w:tcW w:w="1130" w:type="dxa"/>
            <w:vMerge/>
          </w:tcPr>
          <w:p w14:paraId="564D162F" w14:textId="77777777" w:rsidR="00961FE2" w:rsidRPr="009E348B" w:rsidRDefault="00961FE2" w:rsidP="00044DE2">
            <w:pPr>
              <w:rPr>
                <w:rFonts w:ascii="Arial" w:hAnsi="Arial" w:cs="Arial"/>
                <w:bCs/>
                <w:sz w:val="20"/>
                <w:szCs w:val="20"/>
              </w:rPr>
            </w:pPr>
          </w:p>
        </w:tc>
        <w:tc>
          <w:tcPr>
            <w:tcW w:w="1767" w:type="dxa"/>
          </w:tcPr>
          <w:p w14:paraId="6658E935" w14:textId="77777777" w:rsidR="00961FE2" w:rsidRPr="009E348B" w:rsidRDefault="00961FE2" w:rsidP="00044DE2">
            <w:pPr>
              <w:rPr>
                <w:rFonts w:ascii="Arial" w:hAnsi="Arial" w:cs="Arial"/>
                <w:b/>
                <w:sz w:val="20"/>
                <w:szCs w:val="20"/>
              </w:rPr>
            </w:pPr>
            <w:r w:rsidRPr="009E348B">
              <w:rPr>
                <w:rFonts w:ascii="Arial" w:hAnsi="Arial" w:cs="Arial"/>
                <w:b/>
                <w:sz w:val="20"/>
                <w:szCs w:val="20"/>
              </w:rPr>
              <w:t>Lecture/Seminar</w:t>
            </w:r>
            <w:r>
              <w:rPr>
                <w:rFonts w:ascii="Arial" w:hAnsi="Arial" w:cs="Arial"/>
                <w:b/>
                <w:sz w:val="20"/>
                <w:szCs w:val="20"/>
              </w:rPr>
              <w:t>/ Tutorial</w:t>
            </w:r>
          </w:p>
        </w:tc>
        <w:tc>
          <w:tcPr>
            <w:tcW w:w="1635" w:type="dxa"/>
          </w:tcPr>
          <w:p w14:paraId="7BF771D0" w14:textId="77777777" w:rsidR="00961FE2" w:rsidRPr="009E348B" w:rsidRDefault="00961FE2" w:rsidP="00044DE2">
            <w:pPr>
              <w:rPr>
                <w:rFonts w:ascii="Arial" w:hAnsi="Arial" w:cs="Arial"/>
                <w:b/>
                <w:sz w:val="20"/>
                <w:szCs w:val="20"/>
              </w:rPr>
            </w:pPr>
            <w:r w:rsidRPr="009E348B">
              <w:rPr>
                <w:rFonts w:ascii="Arial" w:hAnsi="Arial" w:cs="Arial"/>
                <w:b/>
                <w:sz w:val="20"/>
                <w:szCs w:val="20"/>
              </w:rPr>
              <w:t>Cultural/Social Programme</w:t>
            </w:r>
          </w:p>
        </w:tc>
        <w:tc>
          <w:tcPr>
            <w:tcW w:w="676" w:type="dxa"/>
          </w:tcPr>
          <w:p w14:paraId="5ED6376A" w14:textId="77777777" w:rsidR="00961FE2" w:rsidRPr="009E348B" w:rsidRDefault="00961FE2" w:rsidP="00044DE2">
            <w:pPr>
              <w:rPr>
                <w:rFonts w:ascii="Arial" w:hAnsi="Arial" w:cs="Arial"/>
                <w:b/>
                <w:sz w:val="20"/>
                <w:szCs w:val="20"/>
              </w:rPr>
            </w:pPr>
            <w:r w:rsidRPr="009E348B">
              <w:rPr>
                <w:rFonts w:ascii="Arial" w:hAnsi="Arial" w:cs="Arial"/>
                <w:b/>
                <w:sz w:val="20"/>
                <w:szCs w:val="20"/>
              </w:rPr>
              <w:t>Total</w:t>
            </w:r>
          </w:p>
        </w:tc>
        <w:tc>
          <w:tcPr>
            <w:tcW w:w="1047" w:type="dxa"/>
            <w:vMerge/>
          </w:tcPr>
          <w:p w14:paraId="5B18CB47" w14:textId="77777777" w:rsidR="00961FE2" w:rsidRPr="009E348B" w:rsidRDefault="00961FE2" w:rsidP="00044DE2">
            <w:pPr>
              <w:rPr>
                <w:rFonts w:ascii="Arial" w:hAnsi="Arial" w:cs="Arial"/>
                <w:bCs/>
                <w:sz w:val="20"/>
                <w:szCs w:val="20"/>
              </w:rPr>
            </w:pPr>
          </w:p>
        </w:tc>
      </w:tr>
      <w:tr w:rsidR="00961FE2" w:rsidRPr="009E348B" w14:paraId="670274F9" w14:textId="77777777" w:rsidTr="004D3174">
        <w:tc>
          <w:tcPr>
            <w:tcW w:w="1076" w:type="dxa"/>
          </w:tcPr>
          <w:p w14:paraId="392A3DAB" w14:textId="77777777" w:rsidR="00961FE2" w:rsidRPr="009E348B"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e.g. </w:t>
            </w:r>
            <w:r>
              <w:rPr>
                <w:rFonts w:ascii="Arial" w:hAnsi="Arial" w:cs="Arial"/>
                <w:color w:val="4472C4" w:themeColor="accent1"/>
                <w:sz w:val="20"/>
                <w:szCs w:val="20"/>
                <w:shd w:val="clear" w:color="auto" w:fill="FFFFFF" w:themeFill="background1"/>
              </w:rPr>
              <w:t>BDE</w:t>
            </w:r>
          </w:p>
        </w:tc>
        <w:tc>
          <w:tcPr>
            <w:tcW w:w="1217" w:type="dxa"/>
          </w:tcPr>
          <w:p w14:paraId="248CAE47" w14:textId="77777777" w:rsidR="00961FE2" w:rsidRPr="009E348B"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GEM Discoverer Prelude – INCiTE Summer School (Suzhou, China)</w:t>
            </w:r>
          </w:p>
        </w:tc>
        <w:tc>
          <w:tcPr>
            <w:tcW w:w="967" w:type="dxa"/>
          </w:tcPr>
          <w:p w14:paraId="44069583" w14:textId="77777777" w:rsidR="00961FE2" w:rsidRPr="009E348B"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NIL</w:t>
            </w:r>
          </w:p>
        </w:tc>
        <w:tc>
          <w:tcPr>
            <w:tcW w:w="1130" w:type="dxa"/>
          </w:tcPr>
          <w:p w14:paraId="49737B82" w14:textId="77777777" w:rsidR="00961FE2"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 xml:space="preserve">3 </w:t>
            </w:r>
            <w:r w:rsidRPr="009E348B">
              <w:rPr>
                <w:rFonts w:ascii="Arial" w:hAnsi="Arial" w:cs="Arial"/>
                <w:color w:val="4472C4" w:themeColor="accent1"/>
                <w:sz w:val="20"/>
                <w:szCs w:val="20"/>
                <w:shd w:val="clear" w:color="auto" w:fill="FFFFFF" w:themeFill="background1"/>
              </w:rPr>
              <w:t>Special Term T</w:t>
            </w:r>
          </w:p>
          <w:p w14:paraId="4BA29383" w14:textId="73B7619D" w:rsidR="004D3174" w:rsidRPr="009E348B" w:rsidRDefault="004D3174" w:rsidP="00044DE2">
            <w:pPr>
              <w:rPr>
                <w:rFonts w:ascii="Arial" w:hAnsi="Arial" w:cs="Arial"/>
                <w:color w:val="4472C4" w:themeColor="accent1"/>
                <w:sz w:val="20"/>
                <w:szCs w:val="20"/>
                <w:shd w:val="clear" w:color="auto" w:fill="FFFFFF" w:themeFill="background1"/>
              </w:rPr>
            </w:pPr>
          </w:p>
        </w:tc>
        <w:tc>
          <w:tcPr>
            <w:tcW w:w="1767" w:type="dxa"/>
          </w:tcPr>
          <w:p w14:paraId="3701E906" w14:textId="77777777" w:rsidR="00961FE2" w:rsidRPr="009E348B"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39</w:t>
            </w:r>
          </w:p>
        </w:tc>
        <w:tc>
          <w:tcPr>
            <w:tcW w:w="1635" w:type="dxa"/>
          </w:tcPr>
          <w:p w14:paraId="7F705051" w14:textId="77777777" w:rsidR="00961FE2"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1</w:t>
            </w:r>
            <w:r w:rsidRPr="009E348B">
              <w:rPr>
                <w:rFonts w:ascii="Arial" w:hAnsi="Arial" w:cs="Arial"/>
                <w:color w:val="4472C4" w:themeColor="accent1"/>
                <w:sz w:val="20"/>
                <w:szCs w:val="20"/>
                <w:shd w:val="clear" w:color="auto" w:fill="FFFFFF" w:themeFill="background1"/>
              </w:rPr>
              <w:t>0</w:t>
            </w:r>
          </w:p>
          <w:p w14:paraId="568132C9" w14:textId="77777777" w:rsidR="004D3174" w:rsidRDefault="004D3174" w:rsidP="00044DE2">
            <w:pPr>
              <w:rPr>
                <w:rFonts w:ascii="Arial" w:hAnsi="Arial" w:cs="Arial"/>
                <w:color w:val="4472C4" w:themeColor="accent1"/>
                <w:sz w:val="20"/>
                <w:szCs w:val="20"/>
                <w:shd w:val="clear" w:color="auto" w:fill="FFFFFF" w:themeFill="background1"/>
              </w:rPr>
            </w:pPr>
          </w:p>
          <w:p w14:paraId="5F555C40" w14:textId="7E027DD0" w:rsidR="004D3174" w:rsidRPr="009E348B" w:rsidRDefault="004D3174"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(During Recess Week)</w:t>
            </w:r>
          </w:p>
        </w:tc>
        <w:tc>
          <w:tcPr>
            <w:tcW w:w="676" w:type="dxa"/>
          </w:tcPr>
          <w:p w14:paraId="68C0F19E" w14:textId="77777777" w:rsidR="00961FE2" w:rsidRPr="009E348B"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49</w:t>
            </w:r>
          </w:p>
        </w:tc>
        <w:tc>
          <w:tcPr>
            <w:tcW w:w="1047" w:type="dxa"/>
          </w:tcPr>
          <w:p w14:paraId="4D022997" w14:textId="77777777" w:rsidR="00961FE2" w:rsidRPr="009E348B"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3</w:t>
            </w:r>
          </w:p>
        </w:tc>
      </w:tr>
      <w:tr w:rsidR="00961FE2" w:rsidRPr="009E348B" w14:paraId="2F15959C" w14:textId="77777777" w:rsidTr="004D3174">
        <w:tc>
          <w:tcPr>
            <w:tcW w:w="1076" w:type="dxa"/>
          </w:tcPr>
          <w:p w14:paraId="644E5C9B" w14:textId="77777777" w:rsidR="00961FE2" w:rsidRPr="001A7809" w:rsidRDefault="00961FE2" w:rsidP="00044DE2">
            <w:pPr>
              <w:rPr>
                <w:rFonts w:ascii="Arial" w:hAnsi="Arial" w:cs="Arial"/>
                <w:color w:val="4472C4" w:themeColor="accent1"/>
                <w:sz w:val="20"/>
                <w:szCs w:val="20"/>
                <w:shd w:val="clear" w:color="auto" w:fill="FFFFFF" w:themeFill="background1"/>
              </w:rPr>
            </w:pPr>
            <w:r w:rsidRPr="001A7809">
              <w:rPr>
                <w:rFonts w:ascii="Arial" w:hAnsi="Arial" w:cs="Arial"/>
                <w:color w:val="4472C4" w:themeColor="accent1"/>
                <w:sz w:val="20"/>
                <w:szCs w:val="20"/>
                <w:shd w:val="clear" w:color="auto" w:fill="FFFFFF" w:themeFill="background1"/>
              </w:rPr>
              <w:t>e.g. NA</w:t>
            </w:r>
          </w:p>
        </w:tc>
        <w:tc>
          <w:tcPr>
            <w:tcW w:w="1217" w:type="dxa"/>
          </w:tcPr>
          <w:p w14:paraId="2D439295" w14:textId="77777777" w:rsidR="00961FE2" w:rsidRPr="001A7809"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Field Trip to Indonesia – Volcanic Movement Study. </w:t>
            </w:r>
          </w:p>
        </w:tc>
        <w:tc>
          <w:tcPr>
            <w:tcW w:w="967" w:type="dxa"/>
          </w:tcPr>
          <w:p w14:paraId="145B23AA" w14:textId="77777777" w:rsidR="00961FE2" w:rsidRPr="001A7809"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Study in ASE</w:t>
            </w:r>
          </w:p>
        </w:tc>
        <w:tc>
          <w:tcPr>
            <w:tcW w:w="1130" w:type="dxa"/>
          </w:tcPr>
          <w:p w14:paraId="0773F9D1" w14:textId="40A187E1" w:rsidR="00961FE2" w:rsidRPr="001A7809"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2</w:t>
            </w:r>
            <w:r w:rsidRPr="009E348B">
              <w:rPr>
                <w:rFonts w:ascii="Arial" w:hAnsi="Arial" w:cs="Arial"/>
                <w:color w:val="4472C4" w:themeColor="accent1"/>
                <w:sz w:val="20"/>
                <w:szCs w:val="20"/>
                <w:shd w:val="clear" w:color="auto" w:fill="FFFFFF" w:themeFill="background1"/>
              </w:rPr>
              <w:t>-2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 xml:space="preserve"> Special Term T</w:t>
            </w:r>
          </w:p>
        </w:tc>
        <w:tc>
          <w:tcPr>
            <w:tcW w:w="1767" w:type="dxa"/>
          </w:tcPr>
          <w:p w14:paraId="07437E3A" w14:textId="77777777" w:rsidR="00961FE2" w:rsidRPr="001A7809" w:rsidRDefault="00961FE2" w:rsidP="00044DE2">
            <w:pPr>
              <w:rPr>
                <w:rFonts w:ascii="Arial" w:hAnsi="Arial" w:cs="Arial"/>
                <w:color w:val="4472C4" w:themeColor="accent1"/>
                <w:sz w:val="20"/>
                <w:szCs w:val="20"/>
                <w:shd w:val="clear" w:color="auto" w:fill="FFFFFF" w:themeFill="background1"/>
              </w:rPr>
            </w:pPr>
          </w:p>
        </w:tc>
        <w:tc>
          <w:tcPr>
            <w:tcW w:w="1635" w:type="dxa"/>
          </w:tcPr>
          <w:p w14:paraId="434E2C7F" w14:textId="50D53B73" w:rsidR="00961FE2" w:rsidRPr="001A7809" w:rsidRDefault="00961FE2" w:rsidP="00044DE2">
            <w:pPr>
              <w:rPr>
                <w:rFonts w:ascii="Arial" w:hAnsi="Arial" w:cs="Arial"/>
                <w:color w:val="4472C4" w:themeColor="accent1"/>
                <w:sz w:val="20"/>
                <w:szCs w:val="20"/>
                <w:shd w:val="clear" w:color="auto" w:fill="FFFFFF" w:themeFill="background1"/>
              </w:rPr>
            </w:pPr>
          </w:p>
        </w:tc>
        <w:tc>
          <w:tcPr>
            <w:tcW w:w="676" w:type="dxa"/>
          </w:tcPr>
          <w:p w14:paraId="290DCB2C" w14:textId="77777777" w:rsidR="00961FE2" w:rsidRPr="001A7809" w:rsidRDefault="00961FE2" w:rsidP="00044DE2">
            <w:pPr>
              <w:rPr>
                <w:rFonts w:ascii="Arial" w:hAnsi="Arial" w:cs="Arial"/>
                <w:color w:val="4472C4" w:themeColor="accent1"/>
                <w:sz w:val="20"/>
                <w:szCs w:val="20"/>
                <w:shd w:val="clear" w:color="auto" w:fill="FFFFFF" w:themeFill="background1"/>
              </w:rPr>
            </w:pPr>
          </w:p>
        </w:tc>
        <w:tc>
          <w:tcPr>
            <w:tcW w:w="1047" w:type="dxa"/>
          </w:tcPr>
          <w:p w14:paraId="113811F5" w14:textId="77777777" w:rsidR="00961FE2" w:rsidRPr="001A7809"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 xml:space="preserve">To be offered together with Couse XXXX. </w:t>
            </w:r>
          </w:p>
        </w:tc>
      </w:tr>
      <w:tr w:rsidR="00961FE2" w:rsidRPr="009E348B" w14:paraId="687AF55F" w14:textId="77777777" w:rsidTr="004D3174">
        <w:tc>
          <w:tcPr>
            <w:tcW w:w="1076" w:type="dxa"/>
          </w:tcPr>
          <w:p w14:paraId="6A193E96" w14:textId="77777777" w:rsidR="00961FE2" w:rsidRPr="009E348B" w:rsidRDefault="00961FE2" w:rsidP="00044DE2">
            <w:pPr>
              <w:rPr>
                <w:rFonts w:ascii="Arial" w:hAnsi="Arial" w:cs="Arial"/>
                <w:bCs/>
                <w:sz w:val="20"/>
                <w:szCs w:val="20"/>
              </w:rPr>
            </w:pPr>
            <w:r w:rsidRPr="00806B6B">
              <w:rPr>
                <w:rFonts w:ascii="Arial" w:hAnsi="Arial" w:cs="Arial"/>
                <w:color w:val="4472C4" w:themeColor="accent1"/>
                <w:sz w:val="20"/>
                <w:szCs w:val="20"/>
                <w:shd w:val="clear" w:color="auto" w:fill="FFFFFF" w:themeFill="background1"/>
              </w:rPr>
              <w:t>e.g. MPE</w:t>
            </w:r>
          </w:p>
        </w:tc>
        <w:tc>
          <w:tcPr>
            <w:tcW w:w="1217" w:type="dxa"/>
          </w:tcPr>
          <w:p w14:paraId="6582F42E" w14:textId="77777777" w:rsidR="00961FE2" w:rsidRPr="009E348B" w:rsidRDefault="00961FE2" w:rsidP="00044DE2">
            <w:pPr>
              <w:rPr>
                <w:rFonts w:ascii="Arial" w:hAnsi="Arial" w:cs="Arial"/>
                <w:bCs/>
                <w:sz w:val="20"/>
                <w:szCs w:val="20"/>
              </w:rPr>
            </w:pPr>
            <w:r w:rsidRPr="00AE3CD1">
              <w:rPr>
                <w:rFonts w:ascii="Arial" w:hAnsi="Arial" w:cs="Arial"/>
                <w:bCs/>
                <w:color w:val="0070C0"/>
                <w:sz w:val="20"/>
                <w:szCs w:val="20"/>
              </w:rPr>
              <w:t>ACI Course work</w:t>
            </w:r>
          </w:p>
        </w:tc>
        <w:tc>
          <w:tcPr>
            <w:tcW w:w="967" w:type="dxa"/>
          </w:tcPr>
          <w:p w14:paraId="6BDE73EE" w14:textId="77777777" w:rsidR="00961FE2" w:rsidRPr="009E348B" w:rsidRDefault="00961FE2" w:rsidP="00044DE2">
            <w:pPr>
              <w:rPr>
                <w:rFonts w:ascii="Arial" w:hAnsi="Arial" w:cs="Arial"/>
                <w:bCs/>
                <w:sz w:val="20"/>
                <w:szCs w:val="20"/>
              </w:rPr>
            </w:pPr>
            <w:r>
              <w:rPr>
                <w:rFonts w:ascii="Arial" w:hAnsi="Arial" w:cs="Arial"/>
                <w:color w:val="4472C4" w:themeColor="accent1"/>
                <w:sz w:val="20"/>
                <w:szCs w:val="20"/>
                <w:shd w:val="clear" w:color="auto" w:fill="FFFFFF" w:themeFill="background1"/>
              </w:rPr>
              <w:t>Study in ASE</w:t>
            </w:r>
          </w:p>
        </w:tc>
        <w:tc>
          <w:tcPr>
            <w:tcW w:w="1130" w:type="dxa"/>
          </w:tcPr>
          <w:p w14:paraId="50126EE4" w14:textId="77777777" w:rsidR="00961FE2" w:rsidRPr="009E348B" w:rsidRDefault="00961FE2" w:rsidP="00044DE2">
            <w:pPr>
              <w:rPr>
                <w:rFonts w:ascii="Arial" w:hAnsi="Arial" w:cs="Arial"/>
                <w:bCs/>
                <w:sz w:val="20"/>
                <w:szCs w:val="20"/>
              </w:rPr>
            </w:pPr>
            <w:r w:rsidRPr="009E348B">
              <w:rPr>
                <w:rFonts w:ascii="Arial" w:hAnsi="Arial" w:cs="Arial"/>
                <w:color w:val="4472C4" w:themeColor="accent1"/>
                <w:sz w:val="20"/>
                <w:szCs w:val="20"/>
                <w:shd w:val="clear" w:color="auto" w:fill="FFFFFF" w:themeFill="background1"/>
              </w:rPr>
              <w:t>AY202</w:t>
            </w:r>
            <w:r>
              <w:rPr>
                <w:rFonts w:ascii="Arial" w:hAnsi="Arial" w:cs="Arial"/>
                <w:color w:val="4472C4" w:themeColor="accent1"/>
                <w:sz w:val="20"/>
                <w:szCs w:val="20"/>
                <w:shd w:val="clear" w:color="auto" w:fill="FFFFFF" w:themeFill="background1"/>
              </w:rPr>
              <w:t>3</w:t>
            </w:r>
            <w:r w:rsidRPr="009E348B">
              <w:rPr>
                <w:rFonts w:ascii="Arial" w:hAnsi="Arial" w:cs="Arial"/>
                <w:color w:val="4472C4" w:themeColor="accent1"/>
                <w:sz w:val="20"/>
                <w:szCs w:val="20"/>
                <w:shd w:val="clear" w:color="auto" w:fill="FFFFFF" w:themeFill="background1"/>
              </w:rPr>
              <w:t>-</w:t>
            </w:r>
            <w:r>
              <w:rPr>
                <w:rFonts w:ascii="Arial" w:hAnsi="Arial" w:cs="Arial"/>
                <w:color w:val="4472C4" w:themeColor="accent1"/>
                <w:sz w:val="20"/>
                <w:szCs w:val="20"/>
                <w:shd w:val="clear" w:color="auto" w:fill="FFFFFF" w:themeFill="background1"/>
              </w:rPr>
              <w:t>4</w:t>
            </w:r>
            <w:r w:rsidRPr="009E348B">
              <w:rPr>
                <w:rFonts w:ascii="Arial" w:hAnsi="Arial" w:cs="Arial"/>
                <w:color w:val="4472C4" w:themeColor="accent1"/>
                <w:sz w:val="20"/>
                <w:szCs w:val="20"/>
                <w:shd w:val="clear" w:color="auto" w:fill="FFFFFF" w:themeFill="background1"/>
              </w:rPr>
              <w:t xml:space="preserve"> S</w:t>
            </w:r>
            <w:r>
              <w:rPr>
                <w:rFonts w:ascii="Arial" w:hAnsi="Arial" w:cs="Arial"/>
                <w:color w:val="4472C4" w:themeColor="accent1"/>
                <w:sz w:val="20"/>
                <w:szCs w:val="20"/>
                <w:shd w:val="clear" w:color="auto" w:fill="FFFFFF" w:themeFill="background1"/>
              </w:rPr>
              <w:t>emester 2</w:t>
            </w:r>
          </w:p>
        </w:tc>
        <w:tc>
          <w:tcPr>
            <w:tcW w:w="1767" w:type="dxa"/>
          </w:tcPr>
          <w:p w14:paraId="6E34FD5D" w14:textId="77777777" w:rsidR="00961FE2" w:rsidRPr="009E348B" w:rsidRDefault="00961FE2" w:rsidP="00044DE2">
            <w:pPr>
              <w:rPr>
                <w:rFonts w:ascii="Arial" w:hAnsi="Arial" w:cs="Arial"/>
                <w:bCs/>
                <w:sz w:val="20"/>
                <w:szCs w:val="20"/>
              </w:rPr>
            </w:pPr>
          </w:p>
        </w:tc>
        <w:tc>
          <w:tcPr>
            <w:tcW w:w="1635" w:type="dxa"/>
          </w:tcPr>
          <w:p w14:paraId="01E8BF24" w14:textId="77777777" w:rsidR="00961FE2" w:rsidRPr="009E348B" w:rsidRDefault="00961FE2" w:rsidP="00044DE2">
            <w:pPr>
              <w:rPr>
                <w:rFonts w:ascii="Arial" w:hAnsi="Arial" w:cs="Arial"/>
                <w:bCs/>
                <w:sz w:val="20"/>
                <w:szCs w:val="20"/>
              </w:rPr>
            </w:pPr>
          </w:p>
        </w:tc>
        <w:tc>
          <w:tcPr>
            <w:tcW w:w="676" w:type="dxa"/>
          </w:tcPr>
          <w:p w14:paraId="58F98059" w14:textId="77777777" w:rsidR="00961FE2" w:rsidRPr="009E348B" w:rsidRDefault="00961FE2" w:rsidP="00044DE2">
            <w:pPr>
              <w:rPr>
                <w:rFonts w:ascii="Arial" w:hAnsi="Arial" w:cs="Arial"/>
                <w:bCs/>
                <w:sz w:val="20"/>
                <w:szCs w:val="20"/>
              </w:rPr>
            </w:pPr>
          </w:p>
        </w:tc>
        <w:tc>
          <w:tcPr>
            <w:tcW w:w="1047" w:type="dxa"/>
          </w:tcPr>
          <w:p w14:paraId="76BDBFFB" w14:textId="77777777" w:rsidR="00961FE2" w:rsidRPr="009E348B" w:rsidRDefault="00961FE2" w:rsidP="00044DE2">
            <w:pPr>
              <w:rPr>
                <w:rFonts w:ascii="Arial" w:hAnsi="Arial" w:cs="Arial"/>
                <w:bCs/>
                <w:sz w:val="20"/>
                <w:szCs w:val="20"/>
              </w:rPr>
            </w:pPr>
          </w:p>
        </w:tc>
      </w:tr>
      <w:tr w:rsidR="00961FE2" w:rsidRPr="009E348B" w14:paraId="09A887BB" w14:textId="77777777" w:rsidTr="00044DE2">
        <w:tc>
          <w:tcPr>
            <w:tcW w:w="9515" w:type="dxa"/>
            <w:gridSpan w:val="8"/>
          </w:tcPr>
          <w:p w14:paraId="50241AA6" w14:textId="77777777" w:rsidR="00961FE2" w:rsidRPr="00356F12" w:rsidRDefault="00961FE2" w:rsidP="00044DE2">
            <w:pPr>
              <w:rPr>
                <w:rFonts w:ascii="Arial" w:hAnsi="Arial" w:cs="Arial"/>
                <w:bCs/>
                <w:i/>
                <w:iCs/>
                <w:sz w:val="18"/>
                <w:szCs w:val="18"/>
              </w:rPr>
            </w:pPr>
            <w:r w:rsidRPr="00356F12">
              <w:rPr>
                <w:rFonts w:ascii="Arial" w:hAnsi="Arial" w:cs="Arial"/>
                <w:bCs/>
                <w:i/>
                <w:iCs/>
                <w:sz w:val="18"/>
                <w:szCs w:val="18"/>
              </w:rPr>
              <w:t>*Standard Time Calculation for award of AU. Exclude Cultural/Social component.</w:t>
            </w:r>
          </w:p>
          <w:p w14:paraId="141F23AE" w14:textId="77777777" w:rsidR="00961FE2" w:rsidRPr="009E348B" w:rsidRDefault="00961FE2" w:rsidP="00044DE2">
            <w:pPr>
              <w:rPr>
                <w:rFonts w:ascii="Arial" w:hAnsi="Arial" w:cs="Arial"/>
                <w:bCs/>
                <w:sz w:val="20"/>
                <w:szCs w:val="20"/>
              </w:rPr>
            </w:pPr>
          </w:p>
        </w:tc>
      </w:tr>
      <w:tr w:rsidR="00961FE2" w:rsidRPr="009E348B" w14:paraId="23128A12" w14:textId="77777777" w:rsidTr="00044DE2">
        <w:tc>
          <w:tcPr>
            <w:tcW w:w="9515" w:type="dxa"/>
            <w:gridSpan w:val="8"/>
          </w:tcPr>
          <w:p w14:paraId="216BC948" w14:textId="77777777" w:rsidR="00961FE2" w:rsidRPr="009E348B" w:rsidRDefault="00961FE2" w:rsidP="00044DE2">
            <w:pPr>
              <w:rPr>
                <w:rFonts w:ascii="Arial" w:hAnsi="Arial" w:cs="Arial"/>
                <w:b/>
                <w:sz w:val="20"/>
                <w:szCs w:val="20"/>
              </w:rPr>
            </w:pPr>
            <w:r w:rsidRPr="009E348B">
              <w:rPr>
                <w:rFonts w:ascii="Arial" w:hAnsi="Arial" w:cs="Arial"/>
                <w:b/>
                <w:sz w:val="20"/>
                <w:szCs w:val="20"/>
              </w:rPr>
              <w:t xml:space="preserve">Justifications: </w:t>
            </w:r>
          </w:p>
          <w:p w14:paraId="3F159969" w14:textId="77777777" w:rsidR="00961FE2" w:rsidRDefault="00961FE2" w:rsidP="00044DE2">
            <w:pPr>
              <w:rPr>
                <w:rFonts w:ascii="Arial" w:hAnsi="Arial" w:cs="Arial"/>
                <w:color w:val="4472C4" w:themeColor="accent1"/>
                <w:sz w:val="20"/>
                <w:szCs w:val="20"/>
                <w:shd w:val="clear" w:color="auto" w:fill="FFFFFF" w:themeFill="background1"/>
              </w:rPr>
            </w:pPr>
            <w:r>
              <w:rPr>
                <w:rFonts w:ascii="Arial" w:hAnsi="Arial" w:cs="Arial"/>
                <w:color w:val="4472C4" w:themeColor="accent1"/>
                <w:sz w:val="20"/>
                <w:szCs w:val="20"/>
                <w:shd w:val="clear" w:color="auto" w:fill="FFFFFF" w:themeFill="background1"/>
              </w:rPr>
              <w:t>Provide</w:t>
            </w:r>
            <w:r w:rsidRPr="008C1727">
              <w:rPr>
                <w:rFonts w:ascii="Arial" w:hAnsi="Arial" w:cs="Arial"/>
                <w:color w:val="4472C4" w:themeColor="accent1"/>
                <w:sz w:val="20"/>
                <w:szCs w:val="20"/>
                <w:shd w:val="clear" w:color="auto" w:fill="FFFFFF" w:themeFill="background1"/>
              </w:rPr>
              <w:t xml:space="preserve"> reasons for wanting to offer/design the type of course/field trip(s) you mentioned above. </w:t>
            </w:r>
          </w:p>
          <w:p w14:paraId="3AAB2B36" w14:textId="77777777" w:rsidR="00961FE2" w:rsidRDefault="00961FE2" w:rsidP="00044DE2">
            <w:pPr>
              <w:rPr>
                <w:rFonts w:ascii="Arial" w:hAnsi="Arial" w:cs="Arial"/>
                <w:color w:val="4472C4" w:themeColor="accent1"/>
                <w:sz w:val="20"/>
                <w:szCs w:val="20"/>
                <w:shd w:val="clear" w:color="auto" w:fill="FFFFFF" w:themeFill="background1"/>
              </w:rPr>
            </w:pPr>
          </w:p>
          <w:p w14:paraId="53A576D4"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0DCC9669" w14:textId="77777777" w:rsidR="00961FE2" w:rsidRPr="009E348B" w:rsidRDefault="00961FE2" w:rsidP="00044DE2">
            <w:pPr>
              <w:rPr>
                <w:rFonts w:ascii="Arial" w:hAnsi="Arial" w:cs="Arial"/>
                <w:color w:val="4472C4" w:themeColor="accent1"/>
                <w:sz w:val="20"/>
                <w:szCs w:val="20"/>
                <w:shd w:val="clear" w:color="auto" w:fill="FFFFFF" w:themeFill="background1"/>
              </w:rPr>
            </w:pPr>
            <w:r w:rsidRPr="009E348B">
              <w:rPr>
                <w:rFonts w:ascii="Arial" w:hAnsi="Arial" w:cs="Arial"/>
                <w:color w:val="4472C4" w:themeColor="accent1"/>
                <w:sz w:val="20"/>
                <w:szCs w:val="20"/>
                <w:shd w:val="clear" w:color="auto" w:fill="FFFFFF" w:themeFill="background1"/>
              </w:rPr>
              <w:t xml:space="preserve"> </w:t>
            </w:r>
          </w:p>
          <w:p w14:paraId="7CB2E320" w14:textId="77777777" w:rsidR="00961FE2" w:rsidRDefault="00961FE2" w:rsidP="00044DE2">
            <w:pPr>
              <w:rPr>
                <w:rFonts w:ascii="Arial" w:hAnsi="Arial" w:cs="Arial"/>
                <w:color w:val="4472C4" w:themeColor="accent1"/>
                <w:sz w:val="20"/>
                <w:szCs w:val="20"/>
                <w:shd w:val="clear" w:color="auto" w:fill="FFFFFF" w:themeFill="background1"/>
              </w:rPr>
            </w:pPr>
          </w:p>
          <w:p w14:paraId="75C05089"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6DDE992B"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0FA6FB23"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13FD3294" w14:textId="77777777" w:rsidR="00961FE2" w:rsidRDefault="00961FE2" w:rsidP="00044DE2">
            <w:pPr>
              <w:rPr>
                <w:rFonts w:ascii="Arial" w:hAnsi="Arial" w:cs="Arial"/>
                <w:color w:val="4472C4" w:themeColor="accent1"/>
                <w:sz w:val="20"/>
                <w:szCs w:val="20"/>
                <w:shd w:val="clear" w:color="auto" w:fill="FFFFFF" w:themeFill="background1"/>
              </w:rPr>
            </w:pPr>
          </w:p>
          <w:p w14:paraId="3E24CA42" w14:textId="77777777" w:rsidR="00F74AF5" w:rsidRPr="009E348B" w:rsidRDefault="00F74AF5" w:rsidP="00044DE2">
            <w:pPr>
              <w:rPr>
                <w:rFonts w:ascii="Arial" w:hAnsi="Arial" w:cs="Arial"/>
                <w:color w:val="4472C4" w:themeColor="accent1"/>
                <w:sz w:val="20"/>
                <w:szCs w:val="20"/>
                <w:shd w:val="clear" w:color="auto" w:fill="FFFFFF" w:themeFill="background1"/>
              </w:rPr>
            </w:pPr>
          </w:p>
          <w:p w14:paraId="738A0877"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1173BFFC"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2098D8AD"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22BD2C2E" w14:textId="77777777" w:rsidR="00961FE2" w:rsidRPr="009E348B" w:rsidRDefault="00961FE2" w:rsidP="00044DE2">
            <w:pPr>
              <w:rPr>
                <w:rFonts w:ascii="Arial" w:hAnsi="Arial" w:cs="Arial"/>
                <w:color w:val="4472C4" w:themeColor="accent1"/>
                <w:sz w:val="20"/>
                <w:szCs w:val="20"/>
                <w:shd w:val="clear" w:color="auto" w:fill="FFFFFF" w:themeFill="background1"/>
              </w:rPr>
            </w:pPr>
          </w:p>
          <w:p w14:paraId="4E54B78D" w14:textId="77777777" w:rsidR="00961FE2" w:rsidRPr="009E348B" w:rsidRDefault="00961FE2" w:rsidP="00044DE2">
            <w:pPr>
              <w:rPr>
                <w:rFonts w:ascii="Arial" w:hAnsi="Arial" w:cs="Arial"/>
                <w:bCs/>
                <w:sz w:val="20"/>
                <w:szCs w:val="20"/>
              </w:rPr>
            </w:pPr>
          </w:p>
        </w:tc>
      </w:tr>
      <w:tr w:rsidR="00961FE2" w:rsidRPr="009E348B" w14:paraId="4B627C12" w14:textId="77777777" w:rsidTr="00664412">
        <w:trPr>
          <w:trHeight w:val="3336"/>
        </w:trPr>
        <w:tc>
          <w:tcPr>
            <w:tcW w:w="9515" w:type="dxa"/>
            <w:gridSpan w:val="8"/>
          </w:tcPr>
          <w:p w14:paraId="194792F5" w14:textId="77777777" w:rsidR="00961FE2" w:rsidRDefault="00961FE2" w:rsidP="00044DE2">
            <w:pPr>
              <w:rPr>
                <w:rFonts w:ascii="Arial" w:hAnsi="Arial" w:cs="Arial"/>
                <w:b/>
                <w:sz w:val="20"/>
                <w:szCs w:val="20"/>
              </w:rPr>
            </w:pPr>
            <w:r>
              <w:rPr>
                <w:rFonts w:ascii="Arial" w:hAnsi="Arial" w:cs="Arial"/>
                <w:b/>
                <w:sz w:val="20"/>
                <w:szCs w:val="20"/>
              </w:rPr>
              <w:t>Expected Number of NTU students and International Students</w:t>
            </w:r>
          </w:p>
          <w:p w14:paraId="69DD803E" w14:textId="77777777" w:rsidR="00961FE2" w:rsidRDefault="00961FE2" w:rsidP="00044DE2">
            <w:pPr>
              <w:rPr>
                <w:rFonts w:ascii="Arial" w:hAnsi="Arial" w:cs="Arial"/>
                <w:b/>
                <w:sz w:val="20"/>
                <w:szCs w:val="20"/>
              </w:rPr>
            </w:pPr>
          </w:p>
          <w:p w14:paraId="718DB00C" w14:textId="77777777" w:rsidR="00961FE2" w:rsidRPr="009E348B" w:rsidRDefault="00961FE2" w:rsidP="00044DE2">
            <w:pPr>
              <w:rPr>
                <w:rFonts w:ascii="Arial" w:hAnsi="Arial" w:cs="Arial"/>
                <w:b/>
                <w:sz w:val="20"/>
                <w:szCs w:val="20"/>
              </w:rPr>
            </w:pPr>
            <w:r w:rsidRPr="00993B43">
              <w:rPr>
                <w:rFonts w:ascii="Arial" w:hAnsi="Arial" w:cs="Arial"/>
                <w:color w:val="4472C4" w:themeColor="accent1"/>
                <w:sz w:val="20"/>
                <w:szCs w:val="20"/>
                <w:shd w:val="clear" w:color="auto" w:fill="FFFFFF" w:themeFill="background1"/>
              </w:rPr>
              <w:t>Faculty to indicate what is the expected class size, i.e. how many NTU students and overseas students, and whether the class can be scaled up to more students.</w:t>
            </w:r>
          </w:p>
          <w:p w14:paraId="63A7C148" w14:textId="77777777" w:rsidR="00961FE2" w:rsidRDefault="00961FE2" w:rsidP="00044DE2">
            <w:pPr>
              <w:rPr>
                <w:rFonts w:ascii="Arial" w:hAnsi="Arial" w:cs="Arial"/>
                <w:b/>
                <w:sz w:val="20"/>
                <w:szCs w:val="20"/>
              </w:rPr>
            </w:pPr>
          </w:p>
          <w:p w14:paraId="35AEC9FD" w14:textId="77777777" w:rsidR="00961FE2" w:rsidRDefault="00961FE2" w:rsidP="00044DE2">
            <w:pPr>
              <w:rPr>
                <w:rFonts w:ascii="Arial" w:hAnsi="Arial" w:cs="Arial"/>
                <w:b/>
                <w:sz w:val="20"/>
                <w:szCs w:val="20"/>
              </w:rPr>
            </w:pPr>
          </w:p>
          <w:p w14:paraId="0D87B8CB" w14:textId="77777777" w:rsidR="00961FE2" w:rsidRDefault="00961FE2" w:rsidP="00044DE2">
            <w:pPr>
              <w:rPr>
                <w:rFonts w:ascii="Arial" w:hAnsi="Arial" w:cs="Arial"/>
                <w:b/>
                <w:sz w:val="20"/>
                <w:szCs w:val="20"/>
              </w:rPr>
            </w:pPr>
            <w:r>
              <w:rPr>
                <w:rFonts w:ascii="Arial" w:hAnsi="Arial" w:cs="Arial"/>
                <w:b/>
                <w:sz w:val="20"/>
                <w:szCs w:val="20"/>
              </w:rPr>
              <w:t>Expected Class Size: __________students</w:t>
            </w:r>
          </w:p>
          <w:p w14:paraId="2AC8FAF8" w14:textId="77777777" w:rsidR="00961FE2" w:rsidRDefault="00961FE2" w:rsidP="00044DE2">
            <w:pPr>
              <w:rPr>
                <w:rFonts w:ascii="Arial" w:hAnsi="Arial" w:cs="Arial"/>
                <w:b/>
                <w:sz w:val="20"/>
                <w:szCs w:val="20"/>
              </w:rPr>
            </w:pPr>
          </w:p>
          <w:p w14:paraId="7B50D0E9" w14:textId="77777777" w:rsidR="00961FE2" w:rsidRDefault="00961FE2" w:rsidP="00044DE2">
            <w:pPr>
              <w:rPr>
                <w:rFonts w:ascii="Arial" w:hAnsi="Arial" w:cs="Arial"/>
                <w:b/>
                <w:sz w:val="20"/>
                <w:szCs w:val="20"/>
              </w:rPr>
            </w:pPr>
            <w:r>
              <w:rPr>
                <w:rFonts w:ascii="Arial" w:hAnsi="Arial" w:cs="Arial"/>
                <w:b/>
                <w:sz w:val="20"/>
                <w:szCs w:val="20"/>
              </w:rPr>
              <w:t>Expected number of NTU students: ____________ students</w:t>
            </w:r>
          </w:p>
          <w:p w14:paraId="666B6C29" w14:textId="77777777" w:rsidR="00961FE2" w:rsidRDefault="00961FE2" w:rsidP="00044DE2">
            <w:pPr>
              <w:rPr>
                <w:rFonts w:ascii="Arial" w:hAnsi="Arial" w:cs="Arial"/>
                <w:b/>
                <w:sz w:val="20"/>
                <w:szCs w:val="20"/>
              </w:rPr>
            </w:pPr>
          </w:p>
          <w:p w14:paraId="422141ED" w14:textId="77777777" w:rsidR="00961FE2" w:rsidRDefault="00961FE2" w:rsidP="00044DE2">
            <w:pPr>
              <w:rPr>
                <w:rFonts w:ascii="Arial" w:hAnsi="Arial" w:cs="Arial"/>
                <w:b/>
                <w:sz w:val="20"/>
                <w:szCs w:val="20"/>
              </w:rPr>
            </w:pPr>
            <w:r>
              <w:rPr>
                <w:rFonts w:ascii="Arial" w:hAnsi="Arial" w:cs="Arial"/>
                <w:b/>
                <w:sz w:val="20"/>
                <w:szCs w:val="20"/>
              </w:rPr>
              <w:t>Expected number of overseas students: __________ students</w:t>
            </w:r>
          </w:p>
          <w:p w14:paraId="10EB038E" w14:textId="77777777" w:rsidR="00961FE2" w:rsidRDefault="00961FE2" w:rsidP="00044DE2">
            <w:pPr>
              <w:rPr>
                <w:rFonts w:ascii="Arial" w:hAnsi="Arial" w:cs="Arial"/>
                <w:b/>
                <w:sz w:val="20"/>
                <w:szCs w:val="20"/>
              </w:rPr>
            </w:pPr>
          </w:p>
          <w:p w14:paraId="22F42BFD" w14:textId="77777777" w:rsidR="00961FE2" w:rsidRDefault="00961FE2" w:rsidP="00044DE2">
            <w:pPr>
              <w:rPr>
                <w:rFonts w:ascii="Arial" w:hAnsi="Arial" w:cs="Arial"/>
                <w:b/>
                <w:sz w:val="20"/>
                <w:szCs w:val="20"/>
              </w:rPr>
            </w:pPr>
            <w:r>
              <w:rPr>
                <w:rFonts w:ascii="Arial" w:hAnsi="Arial" w:cs="Arial"/>
                <w:b/>
                <w:sz w:val="20"/>
                <w:szCs w:val="20"/>
              </w:rPr>
              <w:t xml:space="preserve">Can the class be scaled up: </w:t>
            </w:r>
            <w:sdt>
              <w:sdtPr>
                <w:rPr>
                  <w:rFonts w:ascii="Arial" w:hAnsi="Arial" w:cs="Arial"/>
                  <w:sz w:val="20"/>
                  <w:szCs w:val="20"/>
                </w:rPr>
                <w:id w:val="-122551484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Yes </w:t>
            </w:r>
            <w:sdt>
              <w:sdtPr>
                <w:rPr>
                  <w:rFonts w:ascii="Arial" w:hAnsi="Arial" w:cs="Arial"/>
                  <w:sz w:val="20"/>
                  <w:szCs w:val="20"/>
                </w:rPr>
                <w:id w:val="17262557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b/>
                <w:sz w:val="20"/>
                <w:szCs w:val="20"/>
              </w:rPr>
              <w:t xml:space="preserve"> No </w:t>
            </w:r>
          </w:p>
          <w:p w14:paraId="4DE7A99B" w14:textId="77777777" w:rsidR="00961FE2" w:rsidRPr="009E348B" w:rsidRDefault="00961FE2" w:rsidP="00044DE2">
            <w:pPr>
              <w:rPr>
                <w:rFonts w:ascii="Arial" w:hAnsi="Arial" w:cs="Arial"/>
                <w:b/>
                <w:sz w:val="20"/>
                <w:szCs w:val="20"/>
              </w:rPr>
            </w:pPr>
          </w:p>
        </w:tc>
      </w:tr>
    </w:tbl>
    <w:p w14:paraId="3E81112A" w14:textId="77777777" w:rsidR="00664412" w:rsidRPr="00664412" w:rsidRDefault="00664412" w:rsidP="00664412">
      <w:pPr>
        <w:spacing w:after="0"/>
        <w:rPr>
          <w:rFonts w:ascii="Arial" w:hAnsi="Arial" w:cs="Arial"/>
          <w:bCs/>
          <w:sz w:val="24"/>
          <w:szCs w:val="24"/>
        </w:rPr>
      </w:pPr>
    </w:p>
    <w:p w14:paraId="1C3E936F" w14:textId="61421088" w:rsidR="00961FE2" w:rsidRPr="00AE03A8" w:rsidRDefault="00961FE2" w:rsidP="00961FE2">
      <w:pPr>
        <w:rPr>
          <w:rFonts w:ascii="Arial" w:hAnsi="Arial" w:cs="Arial"/>
          <w:b/>
          <w:sz w:val="24"/>
          <w:szCs w:val="24"/>
          <w:u w:val="single"/>
        </w:rPr>
      </w:pPr>
      <w:r w:rsidRPr="00AE03A8">
        <w:rPr>
          <w:rFonts w:ascii="Arial" w:hAnsi="Arial" w:cs="Arial"/>
          <w:b/>
          <w:sz w:val="24"/>
          <w:szCs w:val="24"/>
          <w:u w:val="single"/>
        </w:rPr>
        <w:t>Section 1: Course</w:t>
      </w:r>
      <w:r>
        <w:rPr>
          <w:rFonts w:ascii="Arial" w:hAnsi="Arial" w:cs="Arial"/>
          <w:b/>
          <w:sz w:val="24"/>
          <w:szCs w:val="24"/>
          <w:u w:val="single"/>
        </w:rPr>
        <w:t>/Field Trip(s)</w:t>
      </w:r>
      <w:r w:rsidRPr="00AE03A8">
        <w:rPr>
          <w:rFonts w:ascii="Arial" w:hAnsi="Arial" w:cs="Arial"/>
          <w:b/>
          <w:sz w:val="24"/>
          <w:szCs w:val="24"/>
          <w:u w:val="single"/>
        </w:rPr>
        <w:t xml:space="preserve"> Content</w:t>
      </w:r>
    </w:p>
    <w:tbl>
      <w:tblPr>
        <w:tblStyle w:val="TableGrid"/>
        <w:tblW w:w="0" w:type="auto"/>
        <w:tblLook w:val="04A0" w:firstRow="1" w:lastRow="0" w:firstColumn="1" w:lastColumn="0" w:noHBand="0" w:noVBand="1"/>
      </w:tblPr>
      <w:tblGrid>
        <w:gridCol w:w="2254"/>
        <w:gridCol w:w="2254"/>
        <w:gridCol w:w="2254"/>
        <w:gridCol w:w="2731"/>
      </w:tblGrid>
      <w:tr w:rsidR="00961FE2" w:rsidRPr="009E348B" w14:paraId="04CA2F87" w14:textId="77777777" w:rsidTr="00044DE2">
        <w:tc>
          <w:tcPr>
            <w:tcW w:w="2254" w:type="dxa"/>
          </w:tcPr>
          <w:p w14:paraId="27AADB73" w14:textId="77777777" w:rsidR="00961FE2" w:rsidRPr="009E348B" w:rsidRDefault="00961FE2" w:rsidP="00044DE2">
            <w:pPr>
              <w:rPr>
                <w:rFonts w:ascii="Arial" w:hAnsi="Arial" w:cs="Arial"/>
                <w:b/>
                <w:sz w:val="20"/>
                <w:szCs w:val="20"/>
              </w:rPr>
            </w:pPr>
            <w:r w:rsidRPr="009E348B">
              <w:rPr>
                <w:rFonts w:ascii="Arial" w:hAnsi="Arial" w:cs="Arial"/>
                <w:b/>
                <w:sz w:val="20"/>
                <w:szCs w:val="20"/>
              </w:rPr>
              <w:t xml:space="preserve">Academic Year </w:t>
            </w:r>
          </w:p>
          <w:p w14:paraId="60B18140" w14:textId="77777777" w:rsidR="00961FE2" w:rsidRPr="009E348B" w:rsidRDefault="00961FE2" w:rsidP="00044DE2">
            <w:pPr>
              <w:rPr>
                <w:rFonts w:ascii="Arial" w:hAnsi="Arial" w:cs="Arial"/>
                <w:b/>
                <w:sz w:val="20"/>
                <w:szCs w:val="20"/>
              </w:rPr>
            </w:pPr>
          </w:p>
        </w:tc>
        <w:tc>
          <w:tcPr>
            <w:tcW w:w="2254" w:type="dxa"/>
          </w:tcPr>
          <w:p w14:paraId="14B8501D" w14:textId="77777777" w:rsidR="00961FE2" w:rsidRPr="009E348B" w:rsidRDefault="00961FE2" w:rsidP="00044DE2">
            <w:pPr>
              <w:rPr>
                <w:rFonts w:ascii="Arial" w:hAnsi="Arial" w:cs="Arial"/>
                <w:bCs/>
                <w:sz w:val="20"/>
                <w:szCs w:val="20"/>
              </w:rPr>
            </w:pPr>
          </w:p>
        </w:tc>
        <w:tc>
          <w:tcPr>
            <w:tcW w:w="2254" w:type="dxa"/>
          </w:tcPr>
          <w:p w14:paraId="7DE63688" w14:textId="77777777" w:rsidR="00961FE2" w:rsidRPr="009E348B" w:rsidRDefault="00961FE2" w:rsidP="00044DE2">
            <w:pPr>
              <w:rPr>
                <w:rFonts w:ascii="Arial" w:hAnsi="Arial" w:cs="Arial"/>
                <w:b/>
                <w:sz w:val="20"/>
                <w:szCs w:val="20"/>
              </w:rPr>
            </w:pPr>
            <w:r w:rsidRPr="009E348B">
              <w:rPr>
                <w:rFonts w:ascii="Arial" w:hAnsi="Arial" w:cs="Arial"/>
                <w:b/>
                <w:sz w:val="20"/>
                <w:szCs w:val="20"/>
              </w:rPr>
              <w:t>Semester</w:t>
            </w:r>
          </w:p>
        </w:tc>
        <w:tc>
          <w:tcPr>
            <w:tcW w:w="2731" w:type="dxa"/>
          </w:tcPr>
          <w:p w14:paraId="03C702FC" w14:textId="77777777" w:rsidR="00961FE2" w:rsidRPr="009E348B" w:rsidRDefault="00961FE2" w:rsidP="00044DE2">
            <w:pPr>
              <w:rPr>
                <w:rFonts w:ascii="Arial" w:hAnsi="Arial" w:cs="Arial"/>
                <w:bCs/>
                <w:sz w:val="20"/>
                <w:szCs w:val="20"/>
              </w:rPr>
            </w:pPr>
          </w:p>
        </w:tc>
      </w:tr>
      <w:tr w:rsidR="00961FE2" w:rsidRPr="009E348B" w14:paraId="124EEB38" w14:textId="77777777" w:rsidTr="00044DE2">
        <w:tc>
          <w:tcPr>
            <w:tcW w:w="2254" w:type="dxa"/>
          </w:tcPr>
          <w:p w14:paraId="5B8E0770" w14:textId="77777777" w:rsidR="00961FE2" w:rsidRPr="009E348B" w:rsidRDefault="00961FE2" w:rsidP="00044DE2">
            <w:pPr>
              <w:rPr>
                <w:rFonts w:ascii="Arial" w:hAnsi="Arial" w:cs="Arial"/>
                <w:b/>
                <w:sz w:val="20"/>
                <w:szCs w:val="20"/>
              </w:rPr>
            </w:pPr>
            <w:r w:rsidRPr="009E348B">
              <w:rPr>
                <w:rFonts w:ascii="Arial" w:hAnsi="Arial" w:cs="Arial"/>
                <w:b/>
                <w:sz w:val="20"/>
                <w:szCs w:val="20"/>
              </w:rPr>
              <w:t xml:space="preserve">Programme </w:t>
            </w:r>
            <w:r>
              <w:rPr>
                <w:rFonts w:ascii="Arial" w:hAnsi="Arial" w:cs="Arial"/>
                <w:b/>
                <w:sz w:val="20"/>
                <w:szCs w:val="20"/>
              </w:rPr>
              <w:t xml:space="preserve">/ Course </w:t>
            </w:r>
            <w:r w:rsidRPr="009E348B">
              <w:rPr>
                <w:rFonts w:ascii="Arial" w:hAnsi="Arial" w:cs="Arial"/>
                <w:b/>
                <w:sz w:val="20"/>
                <w:szCs w:val="20"/>
              </w:rPr>
              <w:t>Coordinator</w:t>
            </w:r>
          </w:p>
          <w:p w14:paraId="72C032C5" w14:textId="77777777" w:rsidR="00961FE2" w:rsidRPr="009E348B" w:rsidRDefault="00961FE2" w:rsidP="00044DE2">
            <w:pPr>
              <w:rPr>
                <w:rFonts w:ascii="Arial" w:hAnsi="Arial" w:cs="Arial"/>
                <w:b/>
                <w:sz w:val="20"/>
                <w:szCs w:val="20"/>
              </w:rPr>
            </w:pPr>
          </w:p>
        </w:tc>
        <w:tc>
          <w:tcPr>
            <w:tcW w:w="7239" w:type="dxa"/>
            <w:gridSpan w:val="3"/>
          </w:tcPr>
          <w:p w14:paraId="52689CA9" w14:textId="77777777" w:rsidR="00961FE2" w:rsidRPr="009E348B" w:rsidRDefault="00961FE2" w:rsidP="00044DE2">
            <w:pPr>
              <w:rPr>
                <w:rFonts w:ascii="Arial" w:hAnsi="Arial" w:cs="Arial"/>
                <w:bCs/>
                <w:sz w:val="20"/>
                <w:szCs w:val="20"/>
              </w:rPr>
            </w:pPr>
          </w:p>
        </w:tc>
      </w:tr>
      <w:tr w:rsidR="00961FE2" w:rsidRPr="009E348B" w14:paraId="6867951C" w14:textId="77777777" w:rsidTr="00044DE2">
        <w:tc>
          <w:tcPr>
            <w:tcW w:w="2254" w:type="dxa"/>
          </w:tcPr>
          <w:p w14:paraId="78A2856D" w14:textId="77777777" w:rsidR="00961FE2" w:rsidRPr="009E348B" w:rsidRDefault="00961FE2" w:rsidP="00044DE2">
            <w:pPr>
              <w:rPr>
                <w:rFonts w:ascii="Arial" w:hAnsi="Arial" w:cs="Arial"/>
                <w:b/>
                <w:sz w:val="20"/>
                <w:szCs w:val="20"/>
              </w:rPr>
            </w:pPr>
            <w:r w:rsidRPr="009E348B">
              <w:rPr>
                <w:rFonts w:ascii="Arial" w:hAnsi="Arial" w:cs="Arial"/>
                <w:b/>
                <w:sz w:val="20"/>
                <w:szCs w:val="20"/>
              </w:rPr>
              <w:t>Programme/ Course Title</w:t>
            </w:r>
          </w:p>
          <w:p w14:paraId="0DE5AEBF" w14:textId="77777777" w:rsidR="00961FE2" w:rsidRPr="009E348B" w:rsidRDefault="00961FE2" w:rsidP="00044DE2">
            <w:pPr>
              <w:rPr>
                <w:rFonts w:ascii="Arial" w:hAnsi="Arial" w:cs="Arial"/>
                <w:b/>
                <w:sz w:val="20"/>
                <w:szCs w:val="20"/>
              </w:rPr>
            </w:pPr>
          </w:p>
        </w:tc>
        <w:tc>
          <w:tcPr>
            <w:tcW w:w="7239" w:type="dxa"/>
            <w:gridSpan w:val="3"/>
          </w:tcPr>
          <w:p w14:paraId="3F6D8A83" w14:textId="77777777" w:rsidR="00961FE2" w:rsidRPr="009E348B" w:rsidRDefault="00961FE2" w:rsidP="00044DE2">
            <w:pPr>
              <w:rPr>
                <w:rFonts w:ascii="Arial" w:hAnsi="Arial" w:cs="Arial"/>
                <w:bCs/>
                <w:sz w:val="20"/>
                <w:szCs w:val="20"/>
              </w:rPr>
            </w:pPr>
          </w:p>
        </w:tc>
      </w:tr>
      <w:tr w:rsidR="00961FE2" w:rsidRPr="009E348B" w14:paraId="6245B58B" w14:textId="77777777" w:rsidTr="00044DE2">
        <w:tc>
          <w:tcPr>
            <w:tcW w:w="2254" w:type="dxa"/>
          </w:tcPr>
          <w:p w14:paraId="68D044FC" w14:textId="77777777" w:rsidR="00961FE2" w:rsidRPr="009E348B" w:rsidRDefault="00961FE2" w:rsidP="00044DE2">
            <w:pPr>
              <w:rPr>
                <w:rFonts w:ascii="Arial" w:hAnsi="Arial" w:cs="Arial"/>
                <w:b/>
                <w:sz w:val="20"/>
                <w:szCs w:val="20"/>
              </w:rPr>
            </w:pPr>
            <w:r w:rsidRPr="009E348B">
              <w:rPr>
                <w:rFonts w:ascii="Arial" w:hAnsi="Arial" w:cs="Arial"/>
                <w:b/>
                <w:sz w:val="20"/>
                <w:szCs w:val="20"/>
              </w:rPr>
              <w:t>Pre-requisites</w:t>
            </w:r>
          </w:p>
          <w:p w14:paraId="18F37461" w14:textId="77777777" w:rsidR="00961FE2" w:rsidRPr="009E348B" w:rsidRDefault="00961FE2" w:rsidP="00044DE2">
            <w:pPr>
              <w:rPr>
                <w:rFonts w:ascii="Arial" w:hAnsi="Arial" w:cs="Arial"/>
                <w:b/>
                <w:sz w:val="20"/>
                <w:szCs w:val="20"/>
              </w:rPr>
            </w:pPr>
          </w:p>
        </w:tc>
        <w:tc>
          <w:tcPr>
            <w:tcW w:w="7239" w:type="dxa"/>
            <w:gridSpan w:val="3"/>
          </w:tcPr>
          <w:p w14:paraId="4EC4783E" w14:textId="77777777" w:rsidR="00961FE2" w:rsidRPr="009E348B" w:rsidRDefault="00961FE2" w:rsidP="00044DE2">
            <w:pPr>
              <w:rPr>
                <w:rFonts w:ascii="Arial" w:hAnsi="Arial" w:cs="Arial"/>
                <w:bCs/>
                <w:sz w:val="20"/>
                <w:szCs w:val="20"/>
              </w:rPr>
            </w:pPr>
          </w:p>
        </w:tc>
      </w:tr>
      <w:tr w:rsidR="00961FE2" w:rsidRPr="009E348B" w14:paraId="00FFF30D" w14:textId="77777777" w:rsidTr="00044DE2">
        <w:tc>
          <w:tcPr>
            <w:tcW w:w="2254" w:type="dxa"/>
          </w:tcPr>
          <w:p w14:paraId="2752793A" w14:textId="77777777" w:rsidR="00961FE2" w:rsidRPr="009E348B" w:rsidRDefault="00961FE2" w:rsidP="00044DE2">
            <w:pPr>
              <w:rPr>
                <w:rFonts w:ascii="Arial" w:hAnsi="Arial" w:cs="Arial"/>
                <w:b/>
                <w:sz w:val="20"/>
                <w:szCs w:val="20"/>
              </w:rPr>
            </w:pPr>
            <w:r w:rsidRPr="009E348B">
              <w:rPr>
                <w:rFonts w:ascii="Arial" w:hAnsi="Arial" w:cs="Arial"/>
                <w:b/>
                <w:sz w:val="20"/>
                <w:szCs w:val="20"/>
              </w:rPr>
              <w:t>No. of AUs</w:t>
            </w:r>
          </w:p>
          <w:p w14:paraId="220176D8" w14:textId="77777777" w:rsidR="00961FE2" w:rsidRPr="009E348B" w:rsidRDefault="00961FE2" w:rsidP="00044DE2">
            <w:pPr>
              <w:rPr>
                <w:rFonts w:ascii="Arial" w:hAnsi="Arial" w:cs="Arial"/>
                <w:b/>
                <w:sz w:val="20"/>
                <w:szCs w:val="20"/>
              </w:rPr>
            </w:pPr>
          </w:p>
        </w:tc>
        <w:tc>
          <w:tcPr>
            <w:tcW w:w="7239" w:type="dxa"/>
            <w:gridSpan w:val="3"/>
          </w:tcPr>
          <w:p w14:paraId="2D390EF7" w14:textId="77777777" w:rsidR="00961FE2" w:rsidRPr="009E348B" w:rsidRDefault="00961FE2" w:rsidP="00044DE2">
            <w:pPr>
              <w:rPr>
                <w:rFonts w:ascii="Arial" w:hAnsi="Arial" w:cs="Arial"/>
                <w:bCs/>
                <w:sz w:val="20"/>
                <w:szCs w:val="20"/>
              </w:rPr>
            </w:pPr>
          </w:p>
        </w:tc>
      </w:tr>
      <w:tr w:rsidR="00961FE2" w:rsidRPr="009E348B" w14:paraId="53B6E792" w14:textId="77777777" w:rsidTr="00044DE2">
        <w:trPr>
          <w:trHeight w:val="680"/>
        </w:trPr>
        <w:tc>
          <w:tcPr>
            <w:tcW w:w="2254" w:type="dxa"/>
          </w:tcPr>
          <w:p w14:paraId="761BDA9D" w14:textId="77777777" w:rsidR="00961FE2" w:rsidRPr="009E348B" w:rsidRDefault="00961FE2" w:rsidP="00044DE2">
            <w:pPr>
              <w:rPr>
                <w:rFonts w:ascii="Arial" w:hAnsi="Arial" w:cs="Arial"/>
                <w:b/>
                <w:sz w:val="20"/>
                <w:szCs w:val="20"/>
              </w:rPr>
            </w:pPr>
            <w:r w:rsidRPr="008D109F">
              <w:rPr>
                <w:rFonts w:ascii="Arial" w:hAnsi="Arial" w:cs="Arial"/>
                <w:b/>
                <w:sz w:val="20"/>
                <w:szCs w:val="20"/>
              </w:rPr>
              <w:t>Total Class Hours (breakdown by type)</w:t>
            </w:r>
          </w:p>
        </w:tc>
        <w:tc>
          <w:tcPr>
            <w:tcW w:w="7239" w:type="dxa"/>
            <w:gridSpan w:val="3"/>
          </w:tcPr>
          <w:p w14:paraId="259EAF46" w14:textId="77777777" w:rsidR="00961FE2" w:rsidRPr="009E348B" w:rsidRDefault="00961FE2" w:rsidP="00044DE2">
            <w:pPr>
              <w:rPr>
                <w:rFonts w:ascii="Arial" w:hAnsi="Arial" w:cs="Arial"/>
                <w:bCs/>
                <w:sz w:val="20"/>
                <w:szCs w:val="20"/>
              </w:rPr>
            </w:pPr>
          </w:p>
        </w:tc>
      </w:tr>
      <w:tr w:rsidR="00961FE2" w:rsidRPr="009E348B" w14:paraId="056D0AC0" w14:textId="77777777" w:rsidTr="00044DE2">
        <w:tc>
          <w:tcPr>
            <w:tcW w:w="2254" w:type="dxa"/>
          </w:tcPr>
          <w:p w14:paraId="2ADEAF65" w14:textId="77777777" w:rsidR="00961FE2" w:rsidRPr="009E348B" w:rsidRDefault="00961FE2" w:rsidP="00044DE2">
            <w:pPr>
              <w:rPr>
                <w:rFonts w:ascii="Arial" w:hAnsi="Arial" w:cs="Arial"/>
                <w:b/>
                <w:sz w:val="20"/>
                <w:szCs w:val="20"/>
              </w:rPr>
            </w:pPr>
            <w:r w:rsidRPr="009E348B">
              <w:rPr>
                <w:rFonts w:ascii="Arial" w:hAnsi="Arial" w:cs="Arial"/>
                <w:b/>
                <w:sz w:val="20"/>
                <w:szCs w:val="20"/>
              </w:rPr>
              <w:t>Proposal Date</w:t>
            </w:r>
          </w:p>
          <w:p w14:paraId="3BFB89FC" w14:textId="77777777" w:rsidR="00961FE2" w:rsidRPr="009E348B" w:rsidRDefault="00961FE2" w:rsidP="00044DE2">
            <w:pPr>
              <w:rPr>
                <w:rFonts w:ascii="Arial" w:hAnsi="Arial" w:cs="Arial"/>
                <w:b/>
                <w:sz w:val="20"/>
                <w:szCs w:val="20"/>
              </w:rPr>
            </w:pPr>
          </w:p>
        </w:tc>
        <w:tc>
          <w:tcPr>
            <w:tcW w:w="7239" w:type="dxa"/>
            <w:gridSpan w:val="3"/>
          </w:tcPr>
          <w:p w14:paraId="3BE96FA6" w14:textId="77777777" w:rsidR="00961FE2" w:rsidRPr="009E348B" w:rsidRDefault="00961FE2" w:rsidP="00044DE2">
            <w:pPr>
              <w:rPr>
                <w:rFonts w:ascii="Arial" w:hAnsi="Arial" w:cs="Arial"/>
                <w:bCs/>
                <w:sz w:val="20"/>
                <w:szCs w:val="20"/>
              </w:rPr>
            </w:pPr>
          </w:p>
        </w:tc>
      </w:tr>
    </w:tbl>
    <w:p w14:paraId="43421A40" w14:textId="77777777" w:rsidR="00961FE2" w:rsidRPr="004C57B5" w:rsidRDefault="00961FE2" w:rsidP="00961FE2">
      <w:pPr>
        <w:rPr>
          <w:rFonts w:ascii="Arial" w:hAnsi="Arial" w:cs="Arial"/>
          <w:bCs/>
          <w:sz w:val="20"/>
          <w:szCs w:val="20"/>
        </w:rPr>
      </w:pPr>
    </w:p>
    <w:tbl>
      <w:tblPr>
        <w:tblStyle w:val="TableGrid"/>
        <w:tblW w:w="0" w:type="auto"/>
        <w:tblLook w:val="04A0" w:firstRow="1" w:lastRow="0" w:firstColumn="1" w:lastColumn="0" w:noHBand="0" w:noVBand="1"/>
      </w:tblPr>
      <w:tblGrid>
        <w:gridCol w:w="9493"/>
      </w:tblGrid>
      <w:tr w:rsidR="00961FE2" w:rsidRPr="009E348B" w14:paraId="49AB0119" w14:textId="77777777" w:rsidTr="00044DE2">
        <w:trPr>
          <w:trHeight w:val="334"/>
        </w:trPr>
        <w:tc>
          <w:tcPr>
            <w:tcW w:w="9493" w:type="dxa"/>
          </w:tcPr>
          <w:p w14:paraId="59F5F36C" w14:textId="77777777" w:rsidR="00961FE2" w:rsidRPr="009E348B" w:rsidRDefault="00961FE2" w:rsidP="00044DE2">
            <w:pPr>
              <w:rPr>
                <w:rFonts w:ascii="Arial" w:hAnsi="Arial" w:cs="Arial"/>
                <w:b/>
                <w:sz w:val="20"/>
                <w:szCs w:val="20"/>
              </w:rPr>
            </w:pPr>
            <w:bookmarkStart w:id="6" w:name="_Hlk140436699"/>
            <w:r w:rsidRPr="009E348B">
              <w:rPr>
                <w:rFonts w:ascii="Arial" w:hAnsi="Arial" w:cs="Arial"/>
                <w:b/>
                <w:sz w:val="20"/>
                <w:szCs w:val="20"/>
              </w:rPr>
              <w:t>Partner University Information</w:t>
            </w:r>
          </w:p>
          <w:p w14:paraId="4B885ED5" w14:textId="77777777" w:rsidR="00961FE2" w:rsidRPr="009E348B" w:rsidRDefault="00961FE2" w:rsidP="00044DE2">
            <w:pPr>
              <w:rPr>
                <w:rFonts w:ascii="Arial" w:hAnsi="Arial" w:cs="Arial"/>
                <w:b/>
                <w:sz w:val="20"/>
                <w:szCs w:val="20"/>
              </w:rPr>
            </w:pPr>
          </w:p>
        </w:tc>
      </w:tr>
      <w:tr w:rsidR="00961FE2" w:rsidRPr="009E348B" w14:paraId="6DA30D32" w14:textId="77777777" w:rsidTr="00044DE2">
        <w:trPr>
          <w:trHeight w:val="334"/>
        </w:trPr>
        <w:tc>
          <w:tcPr>
            <w:tcW w:w="9493" w:type="dxa"/>
          </w:tcPr>
          <w:p w14:paraId="4055EF41"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Please indicate the University and the name and CV (in appendix) of the faculty that you are collaborating with to deliver this course (if applicable). </w:t>
            </w:r>
          </w:p>
          <w:p w14:paraId="3BC85BEB" w14:textId="77777777" w:rsidR="00961FE2" w:rsidRPr="009E348B" w:rsidRDefault="00961FE2" w:rsidP="00044DE2">
            <w:pPr>
              <w:rPr>
                <w:rFonts w:ascii="Arial" w:hAnsi="Arial" w:cs="Arial"/>
                <w:bCs/>
                <w:i/>
                <w:iCs/>
                <w:color w:val="4472C4" w:themeColor="accent1"/>
                <w:sz w:val="20"/>
                <w:szCs w:val="20"/>
              </w:rPr>
            </w:pPr>
          </w:p>
          <w:p w14:paraId="107B0EE8" w14:textId="77777777" w:rsidR="00961FE2" w:rsidRPr="009E348B" w:rsidRDefault="00961FE2" w:rsidP="00044DE2">
            <w:pPr>
              <w:rPr>
                <w:rFonts w:ascii="Arial" w:hAnsi="Arial" w:cs="Arial"/>
                <w:bCs/>
                <w:i/>
                <w:iCs/>
                <w:color w:val="4472C4" w:themeColor="accent1"/>
                <w:sz w:val="20"/>
                <w:szCs w:val="20"/>
              </w:rPr>
            </w:pPr>
          </w:p>
          <w:p w14:paraId="5BF78729" w14:textId="77777777" w:rsidR="00961FE2" w:rsidRDefault="00961FE2" w:rsidP="00044DE2">
            <w:pPr>
              <w:rPr>
                <w:rFonts w:ascii="Arial" w:hAnsi="Arial" w:cs="Arial"/>
                <w:bCs/>
                <w:i/>
                <w:iCs/>
                <w:color w:val="4472C4" w:themeColor="accent1"/>
                <w:sz w:val="20"/>
                <w:szCs w:val="20"/>
              </w:rPr>
            </w:pPr>
          </w:p>
          <w:p w14:paraId="42CDA4F9" w14:textId="77777777" w:rsidR="00664412" w:rsidRPr="009E348B" w:rsidRDefault="00664412" w:rsidP="00044DE2">
            <w:pPr>
              <w:rPr>
                <w:rFonts w:ascii="Arial" w:hAnsi="Arial" w:cs="Arial"/>
                <w:bCs/>
                <w:i/>
                <w:iCs/>
                <w:color w:val="4472C4" w:themeColor="accent1"/>
                <w:sz w:val="20"/>
                <w:szCs w:val="20"/>
              </w:rPr>
            </w:pPr>
          </w:p>
          <w:p w14:paraId="42092887" w14:textId="77777777" w:rsidR="00961FE2" w:rsidRDefault="00961FE2" w:rsidP="00044DE2">
            <w:pPr>
              <w:rPr>
                <w:rFonts w:ascii="Arial" w:hAnsi="Arial" w:cs="Arial"/>
                <w:bCs/>
                <w:i/>
                <w:iCs/>
                <w:color w:val="4472C4" w:themeColor="accent1"/>
                <w:sz w:val="20"/>
                <w:szCs w:val="20"/>
              </w:rPr>
            </w:pPr>
          </w:p>
          <w:p w14:paraId="5FA781C2" w14:textId="77777777" w:rsidR="00CC7159" w:rsidRDefault="00CC7159" w:rsidP="00044DE2">
            <w:pPr>
              <w:rPr>
                <w:rFonts w:ascii="Arial" w:hAnsi="Arial" w:cs="Arial"/>
                <w:bCs/>
                <w:i/>
                <w:iCs/>
                <w:color w:val="4472C4" w:themeColor="accent1"/>
                <w:sz w:val="20"/>
                <w:szCs w:val="20"/>
              </w:rPr>
            </w:pPr>
          </w:p>
          <w:p w14:paraId="3830C22C" w14:textId="77777777" w:rsidR="00CC7159" w:rsidRDefault="00CC7159" w:rsidP="00044DE2">
            <w:pPr>
              <w:rPr>
                <w:rFonts w:ascii="Arial" w:hAnsi="Arial" w:cs="Arial"/>
                <w:bCs/>
                <w:i/>
                <w:iCs/>
                <w:color w:val="4472C4" w:themeColor="accent1"/>
                <w:sz w:val="20"/>
                <w:szCs w:val="20"/>
              </w:rPr>
            </w:pPr>
          </w:p>
          <w:p w14:paraId="0FEC0C5D" w14:textId="77777777" w:rsidR="00961FE2" w:rsidRPr="009E348B" w:rsidRDefault="00961FE2" w:rsidP="00044DE2">
            <w:pPr>
              <w:rPr>
                <w:rFonts w:ascii="Arial" w:hAnsi="Arial" w:cs="Arial"/>
                <w:b/>
                <w:sz w:val="20"/>
                <w:szCs w:val="20"/>
              </w:rPr>
            </w:pPr>
          </w:p>
        </w:tc>
      </w:tr>
      <w:tr w:rsidR="003F3360" w:rsidRPr="009E348B" w14:paraId="48718E4D" w14:textId="77777777" w:rsidTr="00044DE2">
        <w:trPr>
          <w:trHeight w:val="334"/>
        </w:trPr>
        <w:tc>
          <w:tcPr>
            <w:tcW w:w="9493" w:type="dxa"/>
          </w:tcPr>
          <w:p w14:paraId="53F06578" w14:textId="59F25A16" w:rsidR="003F3360" w:rsidRPr="003F3360" w:rsidRDefault="003F3360" w:rsidP="00044DE2">
            <w:pPr>
              <w:rPr>
                <w:rFonts w:ascii="Arial" w:hAnsi="Arial" w:cs="Arial"/>
                <w:bCs/>
                <w:color w:val="4472C4" w:themeColor="accent1"/>
                <w:sz w:val="20"/>
                <w:szCs w:val="20"/>
              </w:rPr>
            </w:pPr>
            <w:r w:rsidRPr="00935592">
              <w:rPr>
                <w:rFonts w:ascii="Arial" w:hAnsi="Arial" w:cs="Arial"/>
                <w:b/>
                <w:sz w:val="20"/>
                <w:szCs w:val="20"/>
              </w:rPr>
              <w:t xml:space="preserve">Roles and </w:t>
            </w:r>
            <w:r w:rsidR="00B3068B" w:rsidRPr="00935592">
              <w:rPr>
                <w:rFonts w:ascii="Arial" w:hAnsi="Arial" w:cs="Arial"/>
                <w:b/>
                <w:sz w:val="20"/>
                <w:szCs w:val="20"/>
              </w:rPr>
              <w:t xml:space="preserve">Responsibilities of </w:t>
            </w:r>
            <w:r w:rsidR="00935592" w:rsidRPr="00935592">
              <w:rPr>
                <w:rFonts w:ascii="Arial" w:hAnsi="Arial" w:cs="Arial"/>
                <w:b/>
                <w:sz w:val="20"/>
                <w:szCs w:val="20"/>
              </w:rPr>
              <w:t>Collaborators</w:t>
            </w:r>
          </w:p>
        </w:tc>
      </w:tr>
      <w:tr w:rsidR="003F3360" w:rsidRPr="009E348B" w14:paraId="4D35790F" w14:textId="77777777" w:rsidTr="00044DE2">
        <w:trPr>
          <w:trHeight w:val="334"/>
        </w:trPr>
        <w:tc>
          <w:tcPr>
            <w:tcW w:w="9493" w:type="dxa"/>
          </w:tcPr>
          <w:p w14:paraId="5AC1AEA2" w14:textId="53E36B07" w:rsidR="003F3360" w:rsidRDefault="00793C26" w:rsidP="00CC1462">
            <w:pPr>
              <w:jc w:val="both"/>
              <w:rPr>
                <w:rFonts w:ascii="Arial" w:hAnsi="Arial" w:cs="Arial"/>
                <w:bCs/>
                <w:sz w:val="20"/>
                <w:szCs w:val="20"/>
              </w:rPr>
            </w:pPr>
            <w:r w:rsidRPr="00793C26">
              <w:rPr>
                <w:rFonts w:ascii="Arial" w:hAnsi="Arial" w:cs="Arial"/>
                <w:bCs/>
                <w:i/>
                <w:iCs/>
                <w:color w:val="4472C4" w:themeColor="accent1"/>
                <w:sz w:val="20"/>
                <w:szCs w:val="20"/>
              </w:rPr>
              <w:t xml:space="preserve">Please provide an outline of the roles and responsibilities of the faculty members </w:t>
            </w:r>
            <w:r w:rsidR="006C541A">
              <w:rPr>
                <w:rFonts w:ascii="Arial" w:hAnsi="Arial" w:cs="Arial"/>
                <w:bCs/>
                <w:i/>
                <w:iCs/>
                <w:color w:val="4472C4" w:themeColor="accent1"/>
                <w:sz w:val="20"/>
                <w:szCs w:val="20"/>
              </w:rPr>
              <w:t>involved</w:t>
            </w:r>
            <w:r w:rsidRPr="00793C26">
              <w:rPr>
                <w:rFonts w:ascii="Arial" w:hAnsi="Arial" w:cs="Arial"/>
                <w:bCs/>
                <w:i/>
                <w:iCs/>
                <w:color w:val="4472C4" w:themeColor="accent1"/>
                <w:sz w:val="20"/>
                <w:szCs w:val="20"/>
              </w:rPr>
              <w:t>.</w:t>
            </w:r>
            <w:r w:rsidR="00FF7261">
              <w:rPr>
                <w:rFonts w:ascii="Arial" w:hAnsi="Arial" w:cs="Arial"/>
                <w:bCs/>
                <w:i/>
                <w:iCs/>
                <w:color w:val="4472C4" w:themeColor="accent1"/>
                <w:sz w:val="20"/>
                <w:szCs w:val="20"/>
              </w:rPr>
              <w:t xml:space="preserve"> </w:t>
            </w:r>
            <w:r w:rsidR="00191F1F" w:rsidRPr="00191F1F">
              <w:rPr>
                <w:rFonts w:ascii="Arial" w:hAnsi="Arial" w:cs="Arial"/>
                <w:bCs/>
                <w:i/>
                <w:iCs/>
                <w:color w:val="4472C4" w:themeColor="accent1"/>
                <w:sz w:val="20"/>
                <w:szCs w:val="20"/>
              </w:rPr>
              <w:t>If the faculty member from the partner institution is participating in the assessment process, please provide clarification on the collaboration and coordination between the faculties to ensure a fair and consistent assessment.</w:t>
            </w:r>
          </w:p>
          <w:p w14:paraId="10526348" w14:textId="77777777" w:rsidR="00935592" w:rsidRDefault="00935592" w:rsidP="00044DE2">
            <w:pPr>
              <w:rPr>
                <w:rFonts w:ascii="Arial" w:hAnsi="Arial" w:cs="Arial"/>
                <w:bCs/>
                <w:sz w:val="20"/>
                <w:szCs w:val="20"/>
              </w:rPr>
            </w:pPr>
          </w:p>
          <w:p w14:paraId="6F50048A" w14:textId="77777777" w:rsidR="00935592" w:rsidRDefault="00935592" w:rsidP="00044DE2">
            <w:pPr>
              <w:rPr>
                <w:rFonts w:ascii="Arial" w:hAnsi="Arial" w:cs="Arial"/>
                <w:bCs/>
                <w:sz w:val="20"/>
                <w:szCs w:val="20"/>
              </w:rPr>
            </w:pPr>
          </w:p>
          <w:p w14:paraId="6D215188" w14:textId="77777777" w:rsidR="00A04DF1" w:rsidRDefault="00A04DF1" w:rsidP="00044DE2">
            <w:pPr>
              <w:rPr>
                <w:rFonts w:ascii="Arial" w:hAnsi="Arial" w:cs="Arial"/>
                <w:bCs/>
                <w:sz w:val="20"/>
                <w:szCs w:val="20"/>
              </w:rPr>
            </w:pPr>
          </w:p>
          <w:p w14:paraId="68EBA644" w14:textId="77777777" w:rsidR="00935592" w:rsidRDefault="00935592" w:rsidP="00044DE2">
            <w:pPr>
              <w:rPr>
                <w:rFonts w:ascii="Arial" w:hAnsi="Arial" w:cs="Arial"/>
                <w:bCs/>
                <w:sz w:val="20"/>
                <w:szCs w:val="20"/>
              </w:rPr>
            </w:pPr>
          </w:p>
          <w:p w14:paraId="03596010" w14:textId="77777777" w:rsidR="00CC7159" w:rsidRDefault="00CC7159" w:rsidP="00044DE2">
            <w:pPr>
              <w:rPr>
                <w:rFonts w:ascii="Arial" w:hAnsi="Arial" w:cs="Arial"/>
                <w:bCs/>
                <w:sz w:val="20"/>
                <w:szCs w:val="20"/>
              </w:rPr>
            </w:pPr>
          </w:p>
          <w:p w14:paraId="3FB725A9" w14:textId="77777777" w:rsidR="00CC7159" w:rsidRDefault="00CC7159" w:rsidP="00044DE2">
            <w:pPr>
              <w:rPr>
                <w:rFonts w:ascii="Arial" w:hAnsi="Arial" w:cs="Arial"/>
                <w:bCs/>
                <w:sz w:val="20"/>
                <w:szCs w:val="20"/>
              </w:rPr>
            </w:pPr>
          </w:p>
          <w:p w14:paraId="78BF8C7C" w14:textId="77777777" w:rsidR="00CC7159" w:rsidRDefault="00CC7159" w:rsidP="00044DE2">
            <w:pPr>
              <w:rPr>
                <w:rFonts w:ascii="Arial" w:hAnsi="Arial" w:cs="Arial"/>
                <w:bCs/>
                <w:sz w:val="20"/>
                <w:szCs w:val="20"/>
              </w:rPr>
            </w:pPr>
          </w:p>
          <w:p w14:paraId="39E97B8C" w14:textId="2DF8937A" w:rsidR="00935592" w:rsidRPr="00935592" w:rsidRDefault="00935592" w:rsidP="00044DE2">
            <w:pPr>
              <w:rPr>
                <w:rFonts w:ascii="Arial" w:hAnsi="Arial" w:cs="Arial"/>
                <w:bCs/>
                <w:sz w:val="20"/>
                <w:szCs w:val="20"/>
              </w:rPr>
            </w:pPr>
          </w:p>
        </w:tc>
      </w:tr>
      <w:tr w:rsidR="000038D0" w:rsidRPr="009E348B" w14:paraId="6403BD6D" w14:textId="77777777" w:rsidTr="00044DE2">
        <w:trPr>
          <w:trHeight w:val="334"/>
        </w:trPr>
        <w:tc>
          <w:tcPr>
            <w:tcW w:w="9493" w:type="dxa"/>
          </w:tcPr>
          <w:p w14:paraId="4DC6F076" w14:textId="0F8E5C24" w:rsidR="000038D0" w:rsidRPr="00A403CD" w:rsidRDefault="00A403CD" w:rsidP="00044DE2">
            <w:pPr>
              <w:rPr>
                <w:rFonts w:ascii="Arial" w:hAnsi="Arial" w:cs="Arial"/>
                <w:b/>
                <w:sz w:val="20"/>
                <w:szCs w:val="20"/>
              </w:rPr>
            </w:pPr>
            <w:r w:rsidRPr="00A403CD">
              <w:rPr>
                <w:rFonts w:ascii="Arial" w:hAnsi="Arial" w:cs="Arial"/>
                <w:b/>
                <w:sz w:val="20"/>
                <w:szCs w:val="20"/>
              </w:rPr>
              <w:t>Copyright Ownership</w:t>
            </w:r>
          </w:p>
        </w:tc>
      </w:tr>
      <w:tr w:rsidR="000038D0" w:rsidRPr="009E348B" w14:paraId="2161D096" w14:textId="77777777" w:rsidTr="00044DE2">
        <w:trPr>
          <w:trHeight w:val="334"/>
        </w:trPr>
        <w:tc>
          <w:tcPr>
            <w:tcW w:w="9493" w:type="dxa"/>
          </w:tcPr>
          <w:p w14:paraId="2F972EE8" w14:textId="1FB12EEF" w:rsidR="000038D0" w:rsidRDefault="00E3078B" w:rsidP="00044DE2">
            <w:pPr>
              <w:rPr>
                <w:rFonts w:ascii="Arial" w:hAnsi="Arial" w:cs="Arial"/>
                <w:bCs/>
                <w:i/>
                <w:iCs/>
                <w:color w:val="4472C4" w:themeColor="accent1"/>
                <w:sz w:val="20"/>
                <w:szCs w:val="20"/>
              </w:rPr>
            </w:pPr>
            <w:r>
              <w:rPr>
                <w:rFonts w:ascii="Arial" w:hAnsi="Arial" w:cs="Arial"/>
                <w:bCs/>
                <w:i/>
                <w:iCs/>
                <w:color w:val="4472C4" w:themeColor="accent1"/>
                <w:sz w:val="20"/>
                <w:szCs w:val="20"/>
              </w:rPr>
              <w:t>Please address</w:t>
            </w:r>
            <w:r w:rsidR="00E90144" w:rsidRPr="00E90144">
              <w:rPr>
                <w:rFonts w:ascii="Arial" w:hAnsi="Arial" w:cs="Arial"/>
                <w:bCs/>
                <w:i/>
                <w:iCs/>
                <w:color w:val="4472C4" w:themeColor="accent1"/>
                <w:sz w:val="20"/>
                <w:szCs w:val="20"/>
              </w:rPr>
              <w:t xml:space="preserve"> the </w:t>
            </w:r>
            <w:r w:rsidR="00656EA1">
              <w:rPr>
                <w:rFonts w:ascii="Arial" w:hAnsi="Arial" w:cs="Arial"/>
                <w:bCs/>
                <w:i/>
                <w:iCs/>
                <w:color w:val="4472C4" w:themeColor="accent1"/>
                <w:sz w:val="20"/>
                <w:szCs w:val="20"/>
              </w:rPr>
              <w:t>understanding</w:t>
            </w:r>
            <w:r w:rsidR="00E90144" w:rsidRPr="00E90144">
              <w:rPr>
                <w:rFonts w:ascii="Arial" w:hAnsi="Arial" w:cs="Arial"/>
                <w:bCs/>
                <w:i/>
                <w:iCs/>
                <w:color w:val="4472C4" w:themeColor="accent1"/>
                <w:sz w:val="20"/>
                <w:szCs w:val="20"/>
              </w:rPr>
              <w:t xml:space="preserve"> of copyright ownership of materials created by</w:t>
            </w:r>
            <w:r w:rsidR="00971A31">
              <w:rPr>
                <w:rFonts w:ascii="Arial" w:hAnsi="Arial" w:cs="Arial"/>
                <w:bCs/>
                <w:i/>
                <w:iCs/>
                <w:color w:val="4472C4" w:themeColor="accent1"/>
                <w:sz w:val="20"/>
                <w:szCs w:val="20"/>
              </w:rPr>
              <w:t xml:space="preserve"> NTU and</w:t>
            </w:r>
            <w:r w:rsidR="00265DA8">
              <w:rPr>
                <w:rFonts w:ascii="Arial" w:hAnsi="Arial" w:cs="Arial"/>
                <w:bCs/>
                <w:i/>
                <w:iCs/>
                <w:color w:val="4472C4" w:themeColor="accent1"/>
                <w:sz w:val="20"/>
                <w:szCs w:val="20"/>
              </w:rPr>
              <w:t xml:space="preserve"> the partner facult</w:t>
            </w:r>
            <w:r w:rsidR="00D71B0D">
              <w:rPr>
                <w:rFonts w:ascii="Arial" w:hAnsi="Arial" w:cs="Arial"/>
                <w:bCs/>
                <w:i/>
                <w:iCs/>
                <w:color w:val="4472C4" w:themeColor="accent1"/>
                <w:sz w:val="20"/>
                <w:szCs w:val="20"/>
              </w:rPr>
              <w:t>y</w:t>
            </w:r>
            <w:r w:rsidR="00E90144">
              <w:rPr>
                <w:rFonts w:ascii="Arial" w:hAnsi="Arial" w:cs="Arial"/>
                <w:bCs/>
                <w:i/>
                <w:iCs/>
                <w:color w:val="4472C4" w:themeColor="accent1"/>
                <w:sz w:val="20"/>
                <w:szCs w:val="20"/>
              </w:rPr>
              <w:t>.</w:t>
            </w:r>
          </w:p>
          <w:p w14:paraId="4CD4ADC5" w14:textId="77777777" w:rsidR="00E90144" w:rsidRDefault="00E90144" w:rsidP="00044DE2">
            <w:pPr>
              <w:rPr>
                <w:rFonts w:ascii="Arial" w:hAnsi="Arial" w:cs="Arial"/>
                <w:bCs/>
                <w:sz w:val="20"/>
                <w:szCs w:val="20"/>
              </w:rPr>
            </w:pPr>
          </w:p>
          <w:p w14:paraId="729EF13D" w14:textId="77777777" w:rsidR="00252ECA" w:rsidRDefault="00252ECA" w:rsidP="00044DE2">
            <w:pPr>
              <w:rPr>
                <w:rFonts w:ascii="Arial" w:hAnsi="Arial" w:cs="Arial"/>
                <w:bCs/>
                <w:sz w:val="20"/>
                <w:szCs w:val="20"/>
              </w:rPr>
            </w:pPr>
          </w:p>
          <w:p w14:paraId="25D9EAFD" w14:textId="77777777" w:rsidR="000A0AA1" w:rsidRDefault="000A0AA1" w:rsidP="00044DE2">
            <w:pPr>
              <w:rPr>
                <w:rFonts w:ascii="Arial" w:hAnsi="Arial" w:cs="Arial"/>
                <w:bCs/>
                <w:sz w:val="20"/>
                <w:szCs w:val="20"/>
              </w:rPr>
            </w:pPr>
          </w:p>
          <w:p w14:paraId="3A5486B2" w14:textId="77777777" w:rsidR="00CC7159" w:rsidRDefault="00CC7159" w:rsidP="00044DE2">
            <w:pPr>
              <w:rPr>
                <w:rFonts w:ascii="Arial" w:hAnsi="Arial" w:cs="Arial"/>
                <w:bCs/>
                <w:sz w:val="20"/>
                <w:szCs w:val="20"/>
              </w:rPr>
            </w:pPr>
          </w:p>
          <w:p w14:paraId="036BCD62" w14:textId="77777777" w:rsidR="00CC7159" w:rsidRDefault="00CC7159" w:rsidP="00044DE2">
            <w:pPr>
              <w:rPr>
                <w:rFonts w:ascii="Arial" w:hAnsi="Arial" w:cs="Arial"/>
                <w:bCs/>
                <w:sz w:val="20"/>
                <w:szCs w:val="20"/>
              </w:rPr>
            </w:pPr>
          </w:p>
          <w:p w14:paraId="25F05C2B" w14:textId="77777777" w:rsidR="00E90144" w:rsidRDefault="00E90144" w:rsidP="00044DE2">
            <w:pPr>
              <w:rPr>
                <w:rFonts w:ascii="Arial" w:hAnsi="Arial" w:cs="Arial"/>
                <w:bCs/>
                <w:sz w:val="20"/>
                <w:szCs w:val="20"/>
              </w:rPr>
            </w:pPr>
          </w:p>
          <w:p w14:paraId="6BFCEA8B" w14:textId="77777777" w:rsidR="00E90144" w:rsidRDefault="00E90144" w:rsidP="00044DE2">
            <w:pPr>
              <w:rPr>
                <w:rFonts w:ascii="Arial" w:hAnsi="Arial" w:cs="Arial"/>
                <w:bCs/>
                <w:sz w:val="20"/>
                <w:szCs w:val="20"/>
              </w:rPr>
            </w:pPr>
          </w:p>
          <w:p w14:paraId="0FA1F7DB" w14:textId="77777777" w:rsidR="00CC7159" w:rsidRDefault="00CC7159" w:rsidP="00044DE2">
            <w:pPr>
              <w:rPr>
                <w:rFonts w:ascii="Arial" w:hAnsi="Arial" w:cs="Arial"/>
                <w:bCs/>
                <w:sz w:val="20"/>
                <w:szCs w:val="20"/>
              </w:rPr>
            </w:pPr>
          </w:p>
          <w:p w14:paraId="68E48226" w14:textId="5D74B7BE" w:rsidR="00CC7159" w:rsidRPr="00E90144" w:rsidRDefault="00CC7159" w:rsidP="00044DE2">
            <w:pPr>
              <w:rPr>
                <w:rFonts w:ascii="Arial" w:hAnsi="Arial" w:cs="Arial"/>
                <w:bCs/>
                <w:sz w:val="20"/>
                <w:szCs w:val="20"/>
              </w:rPr>
            </w:pPr>
          </w:p>
        </w:tc>
      </w:tr>
      <w:tr w:rsidR="00961FE2" w:rsidRPr="009E348B" w14:paraId="3F73D5A0" w14:textId="77777777" w:rsidTr="00044DE2">
        <w:trPr>
          <w:trHeight w:val="334"/>
        </w:trPr>
        <w:tc>
          <w:tcPr>
            <w:tcW w:w="9493" w:type="dxa"/>
          </w:tcPr>
          <w:p w14:paraId="233E26F6" w14:textId="77777777" w:rsidR="00961FE2" w:rsidRPr="009E348B" w:rsidRDefault="00961FE2" w:rsidP="00044DE2">
            <w:pPr>
              <w:rPr>
                <w:rFonts w:ascii="Arial" w:hAnsi="Arial" w:cs="Arial"/>
                <w:b/>
                <w:sz w:val="20"/>
                <w:szCs w:val="20"/>
              </w:rPr>
            </w:pPr>
            <w:r w:rsidRPr="009E348B">
              <w:rPr>
                <w:rFonts w:ascii="Arial" w:hAnsi="Arial" w:cs="Arial"/>
                <w:b/>
                <w:sz w:val="20"/>
                <w:szCs w:val="20"/>
              </w:rPr>
              <w:lastRenderedPageBreak/>
              <w:t>Course(s)</w:t>
            </w:r>
            <w:r>
              <w:rPr>
                <w:rFonts w:ascii="Arial" w:hAnsi="Arial" w:cs="Arial"/>
                <w:b/>
                <w:sz w:val="20"/>
                <w:szCs w:val="20"/>
              </w:rPr>
              <w:t>/Field trip(s)</w:t>
            </w:r>
            <w:r w:rsidRPr="009E348B">
              <w:rPr>
                <w:rFonts w:ascii="Arial" w:hAnsi="Arial" w:cs="Arial"/>
                <w:b/>
                <w:sz w:val="20"/>
                <w:szCs w:val="20"/>
              </w:rPr>
              <w:t xml:space="preserve"> Aims: </w:t>
            </w:r>
          </w:p>
          <w:p w14:paraId="22695F25" w14:textId="77777777" w:rsidR="00961FE2" w:rsidRPr="009E348B" w:rsidRDefault="00961FE2" w:rsidP="00044DE2">
            <w:pPr>
              <w:rPr>
                <w:rFonts w:ascii="Arial" w:hAnsi="Arial" w:cs="Arial"/>
                <w:bCs/>
                <w:sz w:val="20"/>
                <w:szCs w:val="20"/>
              </w:rPr>
            </w:pPr>
          </w:p>
        </w:tc>
      </w:tr>
      <w:tr w:rsidR="00961FE2" w:rsidRPr="009E348B" w14:paraId="611850D1" w14:textId="77777777" w:rsidTr="00664412">
        <w:trPr>
          <w:trHeight w:val="2485"/>
        </w:trPr>
        <w:tc>
          <w:tcPr>
            <w:tcW w:w="9493" w:type="dxa"/>
          </w:tcPr>
          <w:p w14:paraId="364DE181" w14:textId="325F4718" w:rsidR="00775B88" w:rsidRPr="00620957" w:rsidRDefault="00961FE2" w:rsidP="004F2114">
            <w:pPr>
              <w:rPr>
                <w:rFonts w:ascii="Arial" w:hAnsi="Arial" w:cs="Arial"/>
                <w:bCs/>
                <w:i/>
                <w:iCs/>
                <w:color w:val="4472C4" w:themeColor="accent1"/>
                <w:sz w:val="20"/>
                <w:szCs w:val="20"/>
              </w:rPr>
            </w:pPr>
            <w:r w:rsidRPr="00E31D6C">
              <w:rPr>
                <w:rFonts w:ascii="Arial" w:hAnsi="Arial" w:cs="Arial"/>
                <w:bCs/>
                <w:i/>
                <w:iCs/>
                <w:color w:val="4472C4" w:themeColor="accent1"/>
                <w:sz w:val="20"/>
                <w:szCs w:val="20"/>
              </w:rPr>
              <w:t xml:space="preserve">Please describe the primary aims of the course and field trip (if applicable). What specific aspects of teaching and learning do </w:t>
            </w:r>
            <w:r w:rsidRPr="00620957">
              <w:rPr>
                <w:rFonts w:ascii="Arial" w:hAnsi="Arial" w:cs="Arial"/>
                <w:bCs/>
                <w:i/>
                <w:iCs/>
                <w:color w:val="4472C4" w:themeColor="accent1"/>
                <w:sz w:val="20"/>
                <w:szCs w:val="20"/>
              </w:rPr>
              <w:t xml:space="preserve">you seek to instil in your students, and how will this course(s) </w:t>
            </w:r>
            <w:r w:rsidR="00CE5CF2">
              <w:rPr>
                <w:rFonts w:ascii="Arial" w:hAnsi="Arial" w:cs="Arial"/>
                <w:bCs/>
                <w:i/>
                <w:iCs/>
                <w:color w:val="4472C4" w:themeColor="accent1"/>
                <w:sz w:val="20"/>
                <w:szCs w:val="20"/>
              </w:rPr>
              <w:t>and/</w:t>
            </w:r>
            <w:r w:rsidRPr="00620957">
              <w:rPr>
                <w:rFonts w:ascii="Arial" w:hAnsi="Arial" w:cs="Arial"/>
                <w:bCs/>
                <w:i/>
                <w:iCs/>
                <w:color w:val="4472C4" w:themeColor="accent1"/>
                <w:sz w:val="20"/>
                <w:szCs w:val="20"/>
              </w:rPr>
              <w:t xml:space="preserve">or field trip(s) achieve these </w:t>
            </w:r>
            <w:r w:rsidR="004F2B46" w:rsidRPr="00620957">
              <w:rPr>
                <w:rFonts w:ascii="Arial" w:hAnsi="Arial" w:cs="Arial"/>
                <w:bCs/>
                <w:i/>
                <w:iCs/>
                <w:color w:val="4472C4" w:themeColor="accent1"/>
                <w:sz w:val="20"/>
                <w:szCs w:val="20"/>
              </w:rPr>
              <w:t>aims</w:t>
            </w:r>
            <w:r w:rsidRPr="00620957">
              <w:rPr>
                <w:rFonts w:ascii="Arial" w:hAnsi="Arial" w:cs="Arial"/>
                <w:bCs/>
                <w:i/>
                <w:iCs/>
                <w:color w:val="4472C4" w:themeColor="accent1"/>
                <w:sz w:val="20"/>
                <w:szCs w:val="20"/>
              </w:rPr>
              <w:t>?</w:t>
            </w:r>
            <w:r w:rsidRPr="00620957">
              <w:rPr>
                <w:rFonts w:ascii="Arial" w:hAnsi="Arial" w:cs="Arial"/>
                <w:i/>
                <w:iCs/>
                <w:color w:val="4472C4" w:themeColor="accent1"/>
                <w:sz w:val="20"/>
                <w:szCs w:val="20"/>
              </w:rPr>
              <w:t xml:space="preserve"> </w:t>
            </w:r>
          </w:p>
          <w:p w14:paraId="2D8E16A2" w14:textId="77777777" w:rsidR="00961FE2" w:rsidRPr="009E348B" w:rsidRDefault="00961FE2" w:rsidP="00044DE2">
            <w:pPr>
              <w:rPr>
                <w:rFonts w:ascii="Arial" w:hAnsi="Arial" w:cs="Arial"/>
                <w:bCs/>
                <w:sz w:val="20"/>
                <w:szCs w:val="20"/>
              </w:rPr>
            </w:pPr>
          </w:p>
          <w:p w14:paraId="4D52E4C4" w14:textId="77777777" w:rsidR="00961FE2" w:rsidRDefault="00961FE2" w:rsidP="00044DE2">
            <w:pPr>
              <w:rPr>
                <w:rFonts w:ascii="Arial" w:hAnsi="Arial" w:cs="Arial"/>
                <w:bCs/>
                <w:sz w:val="20"/>
                <w:szCs w:val="20"/>
              </w:rPr>
            </w:pPr>
          </w:p>
          <w:p w14:paraId="44329A6D" w14:textId="77777777" w:rsidR="00CC7159" w:rsidRDefault="00CC7159" w:rsidP="00044DE2">
            <w:pPr>
              <w:rPr>
                <w:rFonts w:ascii="Arial" w:hAnsi="Arial" w:cs="Arial"/>
                <w:bCs/>
                <w:sz w:val="20"/>
                <w:szCs w:val="20"/>
              </w:rPr>
            </w:pPr>
          </w:p>
          <w:p w14:paraId="14500614" w14:textId="77777777" w:rsidR="00CC7159" w:rsidRDefault="00CC7159" w:rsidP="00044DE2">
            <w:pPr>
              <w:rPr>
                <w:rFonts w:ascii="Arial" w:hAnsi="Arial" w:cs="Arial"/>
                <w:bCs/>
                <w:sz w:val="20"/>
                <w:szCs w:val="20"/>
              </w:rPr>
            </w:pPr>
          </w:p>
          <w:p w14:paraId="49AD7B1A" w14:textId="77777777" w:rsidR="00CC7159" w:rsidRDefault="00CC7159" w:rsidP="00044DE2">
            <w:pPr>
              <w:rPr>
                <w:rFonts w:ascii="Arial" w:hAnsi="Arial" w:cs="Arial"/>
                <w:bCs/>
                <w:sz w:val="20"/>
                <w:szCs w:val="20"/>
              </w:rPr>
            </w:pPr>
          </w:p>
          <w:p w14:paraId="212C59EE" w14:textId="77777777" w:rsidR="00CC7159" w:rsidRDefault="00CC7159" w:rsidP="00044DE2">
            <w:pPr>
              <w:rPr>
                <w:rFonts w:ascii="Arial" w:hAnsi="Arial" w:cs="Arial"/>
                <w:bCs/>
                <w:sz w:val="20"/>
                <w:szCs w:val="20"/>
              </w:rPr>
            </w:pPr>
          </w:p>
          <w:p w14:paraId="5EFCBA79" w14:textId="77777777" w:rsidR="00CC7159" w:rsidRDefault="00CC7159" w:rsidP="00044DE2">
            <w:pPr>
              <w:rPr>
                <w:rFonts w:ascii="Arial" w:hAnsi="Arial" w:cs="Arial"/>
                <w:bCs/>
                <w:sz w:val="20"/>
                <w:szCs w:val="20"/>
              </w:rPr>
            </w:pPr>
          </w:p>
          <w:p w14:paraId="7F4ED2B1" w14:textId="77777777" w:rsidR="00CC7159" w:rsidRDefault="00CC7159" w:rsidP="00044DE2">
            <w:pPr>
              <w:rPr>
                <w:rFonts w:ascii="Arial" w:hAnsi="Arial" w:cs="Arial"/>
                <w:bCs/>
                <w:sz w:val="20"/>
                <w:szCs w:val="20"/>
              </w:rPr>
            </w:pPr>
          </w:p>
          <w:p w14:paraId="280DD07A" w14:textId="77777777" w:rsidR="00CC7159" w:rsidRDefault="00CC7159" w:rsidP="00044DE2">
            <w:pPr>
              <w:rPr>
                <w:rFonts w:ascii="Arial" w:hAnsi="Arial" w:cs="Arial"/>
                <w:bCs/>
                <w:sz w:val="20"/>
                <w:szCs w:val="20"/>
              </w:rPr>
            </w:pPr>
          </w:p>
          <w:p w14:paraId="67D9D774" w14:textId="77777777" w:rsidR="00CC7159" w:rsidRDefault="00CC7159" w:rsidP="00044DE2">
            <w:pPr>
              <w:rPr>
                <w:rFonts w:ascii="Arial" w:hAnsi="Arial" w:cs="Arial"/>
                <w:bCs/>
                <w:sz w:val="20"/>
                <w:szCs w:val="20"/>
              </w:rPr>
            </w:pPr>
          </w:p>
          <w:p w14:paraId="77B7CBF4" w14:textId="77777777" w:rsidR="00CC7159" w:rsidRPr="009E348B" w:rsidRDefault="00CC7159" w:rsidP="00044DE2">
            <w:pPr>
              <w:rPr>
                <w:rFonts w:ascii="Arial" w:hAnsi="Arial" w:cs="Arial"/>
                <w:bCs/>
                <w:sz w:val="20"/>
                <w:szCs w:val="20"/>
              </w:rPr>
            </w:pPr>
          </w:p>
        </w:tc>
      </w:tr>
      <w:tr w:rsidR="00961FE2" w:rsidRPr="009E348B" w14:paraId="53EF9D9B" w14:textId="77777777" w:rsidTr="00044DE2">
        <w:tc>
          <w:tcPr>
            <w:tcW w:w="9493" w:type="dxa"/>
          </w:tcPr>
          <w:p w14:paraId="7CE14175" w14:textId="77777777" w:rsidR="00961FE2" w:rsidRPr="009E348B" w:rsidRDefault="00961FE2" w:rsidP="00044DE2">
            <w:pPr>
              <w:rPr>
                <w:rFonts w:ascii="Arial" w:hAnsi="Arial" w:cs="Arial"/>
                <w:b/>
                <w:sz w:val="20"/>
                <w:szCs w:val="20"/>
              </w:rPr>
            </w:pPr>
            <w:r w:rsidRPr="009E348B">
              <w:rPr>
                <w:rFonts w:ascii="Arial" w:hAnsi="Arial" w:cs="Arial"/>
                <w:b/>
                <w:sz w:val="20"/>
                <w:szCs w:val="20"/>
              </w:rPr>
              <w:t>Intended Learning Outcomes (ILO):</w:t>
            </w:r>
          </w:p>
          <w:p w14:paraId="6899160B" w14:textId="77777777" w:rsidR="00961FE2" w:rsidRPr="009E348B" w:rsidRDefault="00961FE2" w:rsidP="00044DE2">
            <w:pPr>
              <w:rPr>
                <w:rFonts w:ascii="Arial" w:hAnsi="Arial" w:cs="Arial"/>
                <w:bCs/>
                <w:sz w:val="20"/>
                <w:szCs w:val="20"/>
              </w:rPr>
            </w:pPr>
          </w:p>
        </w:tc>
      </w:tr>
      <w:tr w:rsidR="00961FE2" w:rsidRPr="009E348B" w14:paraId="00C8FC79" w14:textId="77777777" w:rsidTr="00044DE2">
        <w:tc>
          <w:tcPr>
            <w:tcW w:w="9493" w:type="dxa"/>
          </w:tcPr>
          <w:p w14:paraId="2A7E1595"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What are the intended learning outcomes (ILO) of the study in terms of student learning? </w:t>
            </w:r>
          </w:p>
          <w:p w14:paraId="420EB98A"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This can be used to relate to the assessment criteria. </w:t>
            </w:r>
          </w:p>
          <w:p w14:paraId="49F0B6C1" w14:textId="77777777" w:rsidR="00961FE2" w:rsidRPr="009E348B" w:rsidRDefault="00961FE2" w:rsidP="00044DE2">
            <w:pPr>
              <w:rPr>
                <w:rFonts w:ascii="Arial" w:hAnsi="Arial" w:cs="Arial"/>
                <w:bCs/>
                <w:i/>
                <w:iCs/>
                <w:color w:val="4472C4" w:themeColor="accent1"/>
                <w:sz w:val="20"/>
                <w:szCs w:val="20"/>
              </w:rPr>
            </w:pPr>
          </w:p>
          <w:p w14:paraId="329FD8DD"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e.g. By the end of this course, you (as a student) would be able to:</w:t>
            </w:r>
          </w:p>
          <w:p w14:paraId="394F6C74"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ILO1 - Work effectively in a multidisciplinary and multicultural team. </w:t>
            </w:r>
          </w:p>
          <w:p w14:paraId="370073A2"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ILO2- XXXX</w:t>
            </w:r>
          </w:p>
          <w:p w14:paraId="2760F15C"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IL03- XXXX</w:t>
            </w:r>
          </w:p>
          <w:p w14:paraId="4D18124A" w14:textId="77777777" w:rsidR="00961FE2" w:rsidRPr="009E348B" w:rsidRDefault="00961FE2" w:rsidP="00044DE2">
            <w:pPr>
              <w:rPr>
                <w:rFonts w:ascii="Arial" w:hAnsi="Arial" w:cs="Arial"/>
                <w:bCs/>
                <w:i/>
                <w:iCs/>
                <w:color w:val="4472C4" w:themeColor="accent1"/>
                <w:sz w:val="20"/>
                <w:szCs w:val="20"/>
              </w:rPr>
            </w:pPr>
          </w:p>
          <w:p w14:paraId="2F827FBE" w14:textId="77777777" w:rsidR="00961FE2" w:rsidRPr="009E348B" w:rsidRDefault="00961FE2" w:rsidP="00044DE2">
            <w:pPr>
              <w:rPr>
                <w:rFonts w:ascii="Arial" w:hAnsi="Arial" w:cs="Arial"/>
                <w:bCs/>
                <w:i/>
                <w:iCs/>
                <w:color w:val="4472C4" w:themeColor="accent1"/>
                <w:sz w:val="20"/>
                <w:szCs w:val="20"/>
              </w:rPr>
            </w:pPr>
          </w:p>
          <w:p w14:paraId="3C6B7437" w14:textId="77777777" w:rsidR="00961FE2" w:rsidRPr="009E348B" w:rsidRDefault="00961FE2" w:rsidP="00044DE2">
            <w:pPr>
              <w:rPr>
                <w:rFonts w:ascii="Arial" w:hAnsi="Arial" w:cs="Arial"/>
                <w:bCs/>
                <w:i/>
                <w:iCs/>
                <w:color w:val="4472C4" w:themeColor="accent1"/>
                <w:sz w:val="20"/>
                <w:szCs w:val="20"/>
              </w:rPr>
            </w:pPr>
          </w:p>
          <w:p w14:paraId="015633CE" w14:textId="77777777" w:rsidR="00961FE2" w:rsidRPr="009E348B" w:rsidRDefault="00961FE2" w:rsidP="00044DE2">
            <w:pPr>
              <w:rPr>
                <w:rFonts w:ascii="Arial" w:hAnsi="Arial" w:cs="Arial"/>
                <w:bCs/>
                <w:i/>
                <w:iCs/>
                <w:color w:val="4472C4" w:themeColor="accent1"/>
                <w:sz w:val="20"/>
                <w:szCs w:val="20"/>
              </w:rPr>
            </w:pPr>
          </w:p>
          <w:p w14:paraId="630E26CC" w14:textId="77777777" w:rsidR="00961FE2" w:rsidRDefault="00961FE2" w:rsidP="00044DE2">
            <w:pPr>
              <w:rPr>
                <w:rFonts w:ascii="Arial" w:hAnsi="Arial" w:cs="Arial"/>
                <w:bCs/>
                <w:i/>
                <w:iCs/>
                <w:color w:val="4472C4" w:themeColor="accent1"/>
                <w:sz w:val="20"/>
                <w:szCs w:val="20"/>
              </w:rPr>
            </w:pPr>
          </w:p>
          <w:p w14:paraId="106CAD0A" w14:textId="77777777" w:rsidR="00A36044" w:rsidRDefault="00A36044" w:rsidP="00044DE2">
            <w:pPr>
              <w:rPr>
                <w:rFonts w:ascii="Arial" w:hAnsi="Arial" w:cs="Arial"/>
                <w:bCs/>
                <w:i/>
                <w:iCs/>
                <w:color w:val="4472C4" w:themeColor="accent1"/>
                <w:sz w:val="20"/>
                <w:szCs w:val="20"/>
              </w:rPr>
            </w:pPr>
          </w:p>
          <w:p w14:paraId="413124D1" w14:textId="77777777" w:rsidR="00A36044" w:rsidRDefault="00A36044" w:rsidP="00044DE2">
            <w:pPr>
              <w:rPr>
                <w:rFonts w:ascii="Arial" w:hAnsi="Arial" w:cs="Arial"/>
                <w:bCs/>
                <w:i/>
                <w:iCs/>
                <w:color w:val="4472C4" w:themeColor="accent1"/>
                <w:sz w:val="20"/>
                <w:szCs w:val="20"/>
              </w:rPr>
            </w:pPr>
          </w:p>
          <w:p w14:paraId="5917D286" w14:textId="77777777" w:rsidR="00A36044" w:rsidRDefault="00A36044" w:rsidP="00044DE2">
            <w:pPr>
              <w:rPr>
                <w:rFonts w:ascii="Arial" w:hAnsi="Arial" w:cs="Arial"/>
                <w:bCs/>
                <w:i/>
                <w:iCs/>
                <w:color w:val="4472C4" w:themeColor="accent1"/>
                <w:sz w:val="20"/>
                <w:szCs w:val="20"/>
              </w:rPr>
            </w:pPr>
          </w:p>
          <w:p w14:paraId="13BB5A60" w14:textId="77777777" w:rsidR="00A36044" w:rsidRDefault="00A36044" w:rsidP="00044DE2">
            <w:pPr>
              <w:rPr>
                <w:rFonts w:ascii="Arial" w:hAnsi="Arial" w:cs="Arial"/>
                <w:bCs/>
                <w:i/>
                <w:iCs/>
                <w:color w:val="4472C4" w:themeColor="accent1"/>
                <w:sz w:val="20"/>
                <w:szCs w:val="20"/>
              </w:rPr>
            </w:pPr>
          </w:p>
          <w:p w14:paraId="7749B1AD" w14:textId="77777777" w:rsidR="00CC7159" w:rsidRDefault="00CC7159" w:rsidP="00044DE2">
            <w:pPr>
              <w:rPr>
                <w:rFonts w:ascii="Arial" w:hAnsi="Arial" w:cs="Arial"/>
                <w:bCs/>
                <w:i/>
                <w:iCs/>
                <w:color w:val="4472C4" w:themeColor="accent1"/>
                <w:sz w:val="20"/>
                <w:szCs w:val="20"/>
              </w:rPr>
            </w:pPr>
          </w:p>
          <w:p w14:paraId="601D68B4" w14:textId="77777777" w:rsidR="00CC7159" w:rsidRDefault="00CC7159" w:rsidP="00044DE2">
            <w:pPr>
              <w:rPr>
                <w:rFonts w:ascii="Arial" w:hAnsi="Arial" w:cs="Arial"/>
                <w:bCs/>
                <w:i/>
                <w:iCs/>
                <w:color w:val="4472C4" w:themeColor="accent1"/>
                <w:sz w:val="20"/>
                <w:szCs w:val="20"/>
              </w:rPr>
            </w:pPr>
          </w:p>
          <w:p w14:paraId="2BABDF55" w14:textId="77777777" w:rsidR="00CC7159" w:rsidRPr="009E348B" w:rsidRDefault="00CC7159" w:rsidP="00044DE2">
            <w:pPr>
              <w:rPr>
                <w:rFonts w:ascii="Arial" w:hAnsi="Arial" w:cs="Arial"/>
                <w:bCs/>
                <w:i/>
                <w:iCs/>
                <w:color w:val="4472C4" w:themeColor="accent1"/>
                <w:sz w:val="20"/>
                <w:szCs w:val="20"/>
              </w:rPr>
            </w:pPr>
          </w:p>
          <w:p w14:paraId="30F34C75" w14:textId="77777777" w:rsidR="00961FE2" w:rsidRPr="009E348B" w:rsidRDefault="00961FE2" w:rsidP="00044DE2">
            <w:pPr>
              <w:rPr>
                <w:rFonts w:ascii="Arial" w:hAnsi="Arial" w:cs="Arial"/>
                <w:bCs/>
                <w:sz w:val="20"/>
                <w:szCs w:val="20"/>
              </w:rPr>
            </w:pPr>
          </w:p>
        </w:tc>
      </w:tr>
      <w:tr w:rsidR="00961FE2" w:rsidRPr="009E348B" w14:paraId="50E329B7" w14:textId="77777777" w:rsidTr="00044DE2">
        <w:trPr>
          <w:trHeight w:val="334"/>
        </w:trPr>
        <w:tc>
          <w:tcPr>
            <w:tcW w:w="9493" w:type="dxa"/>
          </w:tcPr>
          <w:p w14:paraId="398A6AE0" w14:textId="77777777" w:rsidR="00961FE2" w:rsidRPr="009E348B" w:rsidRDefault="00961FE2" w:rsidP="00044DE2">
            <w:pPr>
              <w:rPr>
                <w:rFonts w:ascii="Arial" w:hAnsi="Arial" w:cs="Arial"/>
                <w:b/>
                <w:sz w:val="20"/>
                <w:szCs w:val="20"/>
              </w:rPr>
            </w:pPr>
            <w:r w:rsidRPr="009E348B">
              <w:rPr>
                <w:rFonts w:ascii="Arial" w:hAnsi="Arial" w:cs="Arial"/>
                <w:b/>
                <w:sz w:val="20"/>
                <w:szCs w:val="20"/>
              </w:rPr>
              <w:t xml:space="preserve">Course(s) Syllabus/Topics covered: </w:t>
            </w:r>
          </w:p>
          <w:p w14:paraId="0E32E0B5" w14:textId="77777777" w:rsidR="00961FE2" w:rsidRPr="009E348B" w:rsidRDefault="00961FE2" w:rsidP="00044DE2">
            <w:pPr>
              <w:rPr>
                <w:rFonts w:ascii="Arial" w:hAnsi="Arial" w:cs="Arial"/>
                <w:bCs/>
                <w:sz w:val="20"/>
                <w:szCs w:val="20"/>
              </w:rPr>
            </w:pPr>
          </w:p>
        </w:tc>
      </w:tr>
      <w:tr w:rsidR="00961FE2" w:rsidRPr="009E348B" w14:paraId="5FA18767" w14:textId="77777777" w:rsidTr="00B32E3E">
        <w:trPr>
          <w:trHeight w:val="50"/>
        </w:trPr>
        <w:tc>
          <w:tcPr>
            <w:tcW w:w="9493" w:type="dxa"/>
          </w:tcPr>
          <w:p w14:paraId="35C42088" w14:textId="10D89CA0" w:rsidR="00961FE2" w:rsidRPr="00BC314D" w:rsidRDefault="00C643BC" w:rsidP="00971A31">
            <w:pPr>
              <w:jc w:val="both"/>
              <w:rPr>
                <w:rFonts w:ascii="Arial" w:hAnsi="Arial" w:cs="Arial"/>
                <w:bCs/>
                <w:i/>
                <w:iCs/>
                <w:color w:val="4472C4" w:themeColor="accent1"/>
                <w:sz w:val="20"/>
                <w:szCs w:val="20"/>
              </w:rPr>
            </w:pPr>
            <w:r w:rsidRPr="00C643BC">
              <w:rPr>
                <w:rFonts w:ascii="Arial" w:hAnsi="Arial" w:cs="Arial"/>
                <w:bCs/>
                <w:i/>
                <w:iCs/>
                <w:color w:val="4472C4" w:themeColor="accent1"/>
                <w:sz w:val="20"/>
                <w:szCs w:val="20"/>
              </w:rPr>
              <w:t>Please provide the course syllabus in detail</w:t>
            </w:r>
            <w:r w:rsidR="008149C1">
              <w:rPr>
                <w:rFonts w:ascii="Arial" w:hAnsi="Arial" w:cs="Arial"/>
                <w:bCs/>
                <w:i/>
                <w:iCs/>
                <w:color w:val="4472C4" w:themeColor="accent1"/>
                <w:sz w:val="20"/>
                <w:szCs w:val="20"/>
              </w:rPr>
              <w:t>.</w:t>
            </w:r>
            <w:r w:rsidR="004F2B46">
              <w:rPr>
                <w:rFonts w:ascii="Arial" w:hAnsi="Arial" w:cs="Arial"/>
                <w:bCs/>
                <w:i/>
                <w:iCs/>
                <w:color w:val="4472C4" w:themeColor="accent1"/>
                <w:sz w:val="20"/>
                <w:szCs w:val="20"/>
              </w:rPr>
              <w:t xml:space="preserve"> </w:t>
            </w:r>
            <w:r w:rsidR="00961FE2" w:rsidRPr="009E348B">
              <w:rPr>
                <w:rFonts w:ascii="Arial" w:hAnsi="Arial" w:cs="Arial"/>
                <w:bCs/>
                <w:i/>
                <w:iCs/>
                <w:color w:val="4472C4" w:themeColor="accent1"/>
                <w:sz w:val="20"/>
                <w:szCs w:val="20"/>
              </w:rPr>
              <w:t>Do state the n</w:t>
            </w:r>
            <w:r w:rsidR="00961FE2">
              <w:rPr>
                <w:rFonts w:ascii="Arial" w:hAnsi="Arial" w:cs="Arial"/>
                <w:bCs/>
                <w:i/>
                <w:iCs/>
                <w:color w:val="4472C4" w:themeColor="accent1"/>
                <w:sz w:val="20"/>
                <w:szCs w:val="20"/>
              </w:rPr>
              <w:t>umber</w:t>
            </w:r>
            <w:r w:rsidR="00961FE2" w:rsidRPr="009E348B">
              <w:rPr>
                <w:rFonts w:ascii="Arial" w:hAnsi="Arial" w:cs="Arial"/>
                <w:bCs/>
                <w:i/>
                <w:iCs/>
                <w:color w:val="4472C4" w:themeColor="accent1"/>
                <w:sz w:val="20"/>
                <w:szCs w:val="20"/>
              </w:rPr>
              <w:t xml:space="preserve"> of hours allocated to each topic. </w:t>
            </w:r>
            <w:r w:rsidR="00C20FE4" w:rsidRPr="00C20FE4">
              <w:rPr>
                <w:rFonts w:ascii="Arial" w:hAnsi="Arial" w:cs="Arial"/>
                <w:bCs/>
                <w:i/>
                <w:iCs/>
                <w:color w:val="4472C4" w:themeColor="accent1"/>
                <w:sz w:val="20"/>
                <w:szCs w:val="20"/>
              </w:rPr>
              <w:t xml:space="preserve">This information </w:t>
            </w:r>
            <w:r w:rsidR="00987743">
              <w:rPr>
                <w:rFonts w:ascii="Arial" w:hAnsi="Arial" w:cs="Arial"/>
                <w:bCs/>
                <w:i/>
                <w:iCs/>
                <w:color w:val="4472C4" w:themeColor="accent1"/>
                <w:sz w:val="20"/>
                <w:szCs w:val="20"/>
              </w:rPr>
              <w:t>should</w:t>
            </w:r>
            <w:r w:rsidR="00C20FE4" w:rsidRPr="00C20FE4">
              <w:rPr>
                <w:rFonts w:ascii="Arial" w:hAnsi="Arial" w:cs="Arial"/>
                <w:bCs/>
                <w:i/>
                <w:iCs/>
                <w:color w:val="4472C4" w:themeColor="accent1"/>
                <w:sz w:val="20"/>
                <w:szCs w:val="20"/>
              </w:rPr>
              <w:t xml:space="preserve"> assist prospective students in understanding the course structure and content, enabling them to make a well-informed choice about whether to enroll.</w:t>
            </w:r>
          </w:p>
          <w:p w14:paraId="45688A00" w14:textId="77777777" w:rsidR="00961FE2" w:rsidRDefault="00961FE2" w:rsidP="00044DE2">
            <w:pPr>
              <w:rPr>
                <w:rFonts w:ascii="Arial" w:hAnsi="Arial" w:cs="Arial"/>
                <w:bCs/>
                <w:sz w:val="20"/>
                <w:szCs w:val="20"/>
              </w:rPr>
            </w:pPr>
          </w:p>
          <w:p w14:paraId="56830701" w14:textId="77777777" w:rsidR="00961FE2" w:rsidRDefault="00961FE2" w:rsidP="00044DE2">
            <w:pPr>
              <w:rPr>
                <w:rFonts w:ascii="Arial" w:hAnsi="Arial" w:cs="Arial"/>
                <w:bCs/>
                <w:sz w:val="20"/>
                <w:szCs w:val="20"/>
              </w:rPr>
            </w:pPr>
          </w:p>
          <w:p w14:paraId="7BB08581" w14:textId="77777777" w:rsidR="00961FE2" w:rsidRPr="009E348B" w:rsidRDefault="00961FE2" w:rsidP="00044DE2">
            <w:pPr>
              <w:rPr>
                <w:rFonts w:ascii="Arial" w:hAnsi="Arial" w:cs="Arial"/>
                <w:bCs/>
                <w:sz w:val="20"/>
                <w:szCs w:val="20"/>
              </w:rPr>
            </w:pPr>
          </w:p>
          <w:p w14:paraId="3DFEA564" w14:textId="77777777" w:rsidR="00961FE2" w:rsidRDefault="00961FE2" w:rsidP="00044DE2">
            <w:pPr>
              <w:rPr>
                <w:rFonts w:ascii="Arial" w:hAnsi="Arial" w:cs="Arial"/>
                <w:bCs/>
                <w:sz w:val="20"/>
                <w:szCs w:val="20"/>
              </w:rPr>
            </w:pPr>
          </w:p>
          <w:p w14:paraId="181C2F7D" w14:textId="77777777" w:rsidR="00A36044" w:rsidRDefault="00A36044" w:rsidP="00044DE2">
            <w:pPr>
              <w:rPr>
                <w:rFonts w:ascii="Arial" w:hAnsi="Arial" w:cs="Arial"/>
                <w:bCs/>
                <w:sz w:val="20"/>
                <w:szCs w:val="20"/>
              </w:rPr>
            </w:pPr>
          </w:p>
          <w:p w14:paraId="70FD13A2" w14:textId="77777777" w:rsidR="00A36044" w:rsidRDefault="00A36044" w:rsidP="00044DE2">
            <w:pPr>
              <w:rPr>
                <w:rFonts w:ascii="Arial" w:hAnsi="Arial" w:cs="Arial"/>
                <w:bCs/>
                <w:sz w:val="20"/>
                <w:szCs w:val="20"/>
              </w:rPr>
            </w:pPr>
          </w:p>
          <w:p w14:paraId="7167E91A" w14:textId="77777777" w:rsidR="00A36044" w:rsidRDefault="00A36044" w:rsidP="00044DE2">
            <w:pPr>
              <w:rPr>
                <w:rFonts w:ascii="Arial" w:hAnsi="Arial" w:cs="Arial"/>
                <w:bCs/>
                <w:sz w:val="20"/>
                <w:szCs w:val="20"/>
              </w:rPr>
            </w:pPr>
          </w:p>
          <w:p w14:paraId="0B51EF16" w14:textId="77777777" w:rsidR="00A36044" w:rsidRDefault="00A36044" w:rsidP="00044DE2">
            <w:pPr>
              <w:rPr>
                <w:rFonts w:ascii="Arial" w:hAnsi="Arial" w:cs="Arial"/>
                <w:bCs/>
                <w:sz w:val="20"/>
                <w:szCs w:val="20"/>
              </w:rPr>
            </w:pPr>
          </w:p>
          <w:p w14:paraId="027EAC89" w14:textId="77777777" w:rsidR="00A36044" w:rsidRDefault="00A36044" w:rsidP="00044DE2">
            <w:pPr>
              <w:rPr>
                <w:rFonts w:ascii="Arial" w:hAnsi="Arial" w:cs="Arial"/>
                <w:bCs/>
                <w:sz w:val="20"/>
                <w:szCs w:val="20"/>
              </w:rPr>
            </w:pPr>
          </w:p>
          <w:p w14:paraId="33C618C7" w14:textId="77777777" w:rsidR="00A36044" w:rsidRDefault="00A36044" w:rsidP="00044DE2">
            <w:pPr>
              <w:rPr>
                <w:rFonts w:ascii="Arial" w:hAnsi="Arial" w:cs="Arial"/>
                <w:bCs/>
                <w:sz w:val="20"/>
                <w:szCs w:val="20"/>
              </w:rPr>
            </w:pPr>
          </w:p>
          <w:p w14:paraId="1C9EB13E" w14:textId="77777777" w:rsidR="00B32E3E" w:rsidRDefault="00B32E3E" w:rsidP="00044DE2">
            <w:pPr>
              <w:rPr>
                <w:rFonts w:ascii="Arial" w:hAnsi="Arial" w:cs="Arial"/>
                <w:bCs/>
                <w:sz w:val="20"/>
                <w:szCs w:val="20"/>
              </w:rPr>
            </w:pPr>
          </w:p>
          <w:p w14:paraId="654EF8D1" w14:textId="77777777" w:rsidR="00B32E3E" w:rsidRDefault="00B32E3E" w:rsidP="00044DE2">
            <w:pPr>
              <w:rPr>
                <w:rFonts w:ascii="Arial" w:hAnsi="Arial" w:cs="Arial"/>
                <w:bCs/>
                <w:sz w:val="20"/>
                <w:szCs w:val="20"/>
              </w:rPr>
            </w:pPr>
          </w:p>
          <w:p w14:paraId="62284762" w14:textId="77777777" w:rsidR="00CC7159" w:rsidRDefault="00CC7159" w:rsidP="00044DE2">
            <w:pPr>
              <w:rPr>
                <w:rFonts w:ascii="Arial" w:hAnsi="Arial" w:cs="Arial"/>
                <w:bCs/>
                <w:sz w:val="20"/>
                <w:szCs w:val="20"/>
              </w:rPr>
            </w:pPr>
          </w:p>
          <w:p w14:paraId="53AFCB81" w14:textId="77777777" w:rsidR="00CC7159" w:rsidRDefault="00CC7159" w:rsidP="00044DE2">
            <w:pPr>
              <w:rPr>
                <w:rFonts w:ascii="Arial" w:hAnsi="Arial" w:cs="Arial"/>
                <w:bCs/>
                <w:sz w:val="20"/>
                <w:szCs w:val="20"/>
              </w:rPr>
            </w:pPr>
          </w:p>
          <w:p w14:paraId="54C2F7BA" w14:textId="77777777" w:rsidR="004D3174" w:rsidRDefault="004D3174" w:rsidP="00044DE2">
            <w:pPr>
              <w:rPr>
                <w:rFonts w:ascii="Arial" w:hAnsi="Arial" w:cs="Arial"/>
                <w:bCs/>
                <w:sz w:val="20"/>
                <w:szCs w:val="20"/>
              </w:rPr>
            </w:pPr>
          </w:p>
          <w:p w14:paraId="49F7FB63" w14:textId="77777777" w:rsidR="004D3174" w:rsidRPr="009E348B" w:rsidRDefault="004D3174" w:rsidP="00044DE2">
            <w:pPr>
              <w:rPr>
                <w:rFonts w:ascii="Arial" w:hAnsi="Arial" w:cs="Arial"/>
                <w:bCs/>
                <w:sz w:val="20"/>
                <w:szCs w:val="20"/>
              </w:rPr>
            </w:pPr>
          </w:p>
          <w:p w14:paraId="68C4C409" w14:textId="77777777" w:rsidR="00961FE2" w:rsidRPr="009E348B" w:rsidRDefault="00961FE2" w:rsidP="00044DE2">
            <w:pPr>
              <w:rPr>
                <w:rFonts w:ascii="Arial" w:hAnsi="Arial" w:cs="Arial"/>
                <w:bCs/>
                <w:sz w:val="20"/>
                <w:szCs w:val="20"/>
              </w:rPr>
            </w:pPr>
          </w:p>
        </w:tc>
      </w:tr>
      <w:tr w:rsidR="00961FE2" w:rsidRPr="009E348B" w14:paraId="2671268B" w14:textId="77777777" w:rsidTr="00044DE2">
        <w:tc>
          <w:tcPr>
            <w:tcW w:w="9493" w:type="dxa"/>
          </w:tcPr>
          <w:p w14:paraId="52D4571A" w14:textId="318D8BD8" w:rsidR="00961FE2" w:rsidRPr="009E348B" w:rsidRDefault="00961FE2" w:rsidP="00044DE2">
            <w:pPr>
              <w:rPr>
                <w:rFonts w:ascii="Arial" w:hAnsi="Arial" w:cs="Arial"/>
                <w:b/>
                <w:sz w:val="20"/>
                <w:szCs w:val="20"/>
              </w:rPr>
            </w:pPr>
            <w:r w:rsidRPr="009E348B">
              <w:rPr>
                <w:rFonts w:ascii="Arial" w:hAnsi="Arial" w:cs="Arial"/>
                <w:b/>
                <w:sz w:val="20"/>
                <w:szCs w:val="20"/>
              </w:rPr>
              <w:lastRenderedPageBreak/>
              <w:t xml:space="preserve">Cultural / Social </w:t>
            </w:r>
            <w:r w:rsidR="00054A58">
              <w:rPr>
                <w:rFonts w:ascii="Arial" w:hAnsi="Arial" w:cs="Arial"/>
                <w:b/>
                <w:sz w:val="20"/>
                <w:szCs w:val="20"/>
              </w:rPr>
              <w:t xml:space="preserve">/ Field-trip </w:t>
            </w:r>
            <w:r w:rsidRPr="009E348B">
              <w:rPr>
                <w:rFonts w:ascii="Arial" w:hAnsi="Arial" w:cs="Arial"/>
                <w:b/>
                <w:sz w:val="20"/>
                <w:szCs w:val="20"/>
              </w:rPr>
              <w:t>programmes (</w:t>
            </w:r>
            <w:r w:rsidR="004D3174">
              <w:rPr>
                <w:rFonts w:ascii="Arial" w:hAnsi="Arial" w:cs="Arial"/>
                <w:b/>
                <w:sz w:val="20"/>
                <w:szCs w:val="20"/>
              </w:rPr>
              <w:t xml:space="preserve">XX days, </w:t>
            </w:r>
            <w:r w:rsidRPr="009E348B">
              <w:rPr>
                <w:rFonts w:ascii="Arial" w:hAnsi="Arial" w:cs="Arial"/>
                <w:b/>
                <w:sz w:val="20"/>
                <w:szCs w:val="20"/>
              </w:rPr>
              <w:t>XX hrs</w:t>
            </w:r>
            <w:r w:rsidR="004D3174">
              <w:rPr>
                <w:rFonts w:ascii="Arial" w:hAnsi="Arial" w:cs="Arial"/>
                <w:b/>
                <w:sz w:val="20"/>
                <w:szCs w:val="20"/>
              </w:rPr>
              <w:t>, Week XX of AYXX/XX Sem XX</w:t>
            </w:r>
            <w:r w:rsidRPr="009E348B">
              <w:rPr>
                <w:rFonts w:ascii="Arial" w:hAnsi="Arial" w:cs="Arial"/>
                <w:b/>
                <w:sz w:val="20"/>
                <w:szCs w:val="20"/>
              </w:rPr>
              <w:t xml:space="preserve">) </w:t>
            </w:r>
          </w:p>
          <w:p w14:paraId="371E74BC" w14:textId="77777777" w:rsidR="00961FE2" w:rsidRPr="009E348B" w:rsidRDefault="00961FE2" w:rsidP="00044DE2">
            <w:pPr>
              <w:rPr>
                <w:rFonts w:ascii="Arial" w:hAnsi="Arial" w:cs="Arial"/>
                <w:bCs/>
                <w:sz w:val="20"/>
                <w:szCs w:val="20"/>
              </w:rPr>
            </w:pPr>
          </w:p>
        </w:tc>
      </w:tr>
      <w:tr w:rsidR="00961FE2" w:rsidRPr="009E348B" w14:paraId="5804AF1E" w14:textId="77777777" w:rsidTr="00044DE2">
        <w:trPr>
          <w:trHeight w:val="2388"/>
        </w:trPr>
        <w:tc>
          <w:tcPr>
            <w:tcW w:w="9493" w:type="dxa"/>
          </w:tcPr>
          <w:p w14:paraId="5DE05898" w14:textId="17FA0AE8" w:rsidR="00961FE2" w:rsidRDefault="00961FE2" w:rsidP="00044DE2">
            <w:pPr>
              <w:rPr>
                <w:rFonts w:ascii="Arial" w:hAnsi="Arial" w:cs="Arial"/>
                <w:bCs/>
                <w:i/>
                <w:iCs/>
                <w:color w:val="4472C4" w:themeColor="accent1"/>
                <w:sz w:val="20"/>
                <w:szCs w:val="20"/>
              </w:rPr>
            </w:pPr>
            <w:r w:rsidRPr="00207B22">
              <w:rPr>
                <w:rFonts w:ascii="Arial" w:hAnsi="Arial" w:cs="Arial"/>
                <w:bCs/>
                <w:i/>
                <w:iCs/>
                <w:color w:val="4472C4" w:themeColor="accent1"/>
                <w:sz w:val="20"/>
                <w:szCs w:val="20"/>
              </w:rPr>
              <w:t xml:space="preserve">Please provide the details of the </w:t>
            </w:r>
            <w:r w:rsidR="00D04A55">
              <w:rPr>
                <w:rFonts w:ascii="Arial" w:hAnsi="Arial" w:cs="Arial"/>
                <w:bCs/>
                <w:i/>
                <w:iCs/>
                <w:color w:val="4472C4" w:themeColor="accent1"/>
                <w:sz w:val="20"/>
                <w:szCs w:val="20"/>
              </w:rPr>
              <w:t>overseas</w:t>
            </w:r>
            <w:r w:rsidRPr="00207B22">
              <w:rPr>
                <w:rFonts w:ascii="Arial" w:hAnsi="Arial" w:cs="Arial"/>
                <w:bCs/>
                <w:i/>
                <w:iCs/>
                <w:color w:val="4472C4" w:themeColor="accent1"/>
                <w:sz w:val="20"/>
                <w:szCs w:val="20"/>
              </w:rPr>
              <w:t xml:space="preserve"> program</w:t>
            </w:r>
            <w:r>
              <w:rPr>
                <w:rFonts w:ascii="Arial" w:hAnsi="Arial" w:cs="Arial"/>
                <w:bCs/>
                <w:i/>
                <w:iCs/>
                <w:color w:val="4472C4" w:themeColor="accent1"/>
                <w:sz w:val="20"/>
                <w:szCs w:val="20"/>
              </w:rPr>
              <w:t>me</w:t>
            </w:r>
            <w:r w:rsidRPr="00207B22">
              <w:rPr>
                <w:rFonts w:ascii="Arial" w:hAnsi="Arial" w:cs="Arial"/>
                <w:bCs/>
                <w:i/>
                <w:iCs/>
                <w:color w:val="4472C4" w:themeColor="accent1"/>
                <w:sz w:val="20"/>
                <w:szCs w:val="20"/>
              </w:rPr>
              <w:t xml:space="preserve">(s). </w:t>
            </w:r>
          </w:p>
          <w:p w14:paraId="02B39E9B" w14:textId="433A7C9D" w:rsidR="00961FE2" w:rsidRPr="00E777D2" w:rsidRDefault="00961FE2" w:rsidP="00987743">
            <w:pPr>
              <w:pStyle w:val="ListParagraph"/>
              <w:numPr>
                <w:ilvl w:val="0"/>
                <w:numId w:val="18"/>
              </w:numPr>
              <w:ind w:left="316" w:hanging="316"/>
              <w:jc w:val="both"/>
              <w:rPr>
                <w:rFonts w:ascii="Arial" w:hAnsi="Arial" w:cs="Arial"/>
                <w:bCs/>
                <w:i/>
                <w:iCs/>
                <w:color w:val="4472C4" w:themeColor="accent1"/>
                <w:sz w:val="20"/>
                <w:szCs w:val="20"/>
              </w:rPr>
            </w:pPr>
            <w:r w:rsidRPr="00E54ECB">
              <w:rPr>
                <w:rFonts w:ascii="Arial" w:hAnsi="Arial" w:cs="Arial"/>
                <w:bCs/>
                <w:i/>
                <w:iCs/>
                <w:color w:val="4472C4" w:themeColor="accent1"/>
                <w:sz w:val="20"/>
                <w:szCs w:val="20"/>
              </w:rPr>
              <w:t>Outline the main activities or events planned for the program</w:t>
            </w:r>
            <w:r w:rsidR="00D04A55">
              <w:rPr>
                <w:rFonts w:ascii="Arial" w:hAnsi="Arial" w:cs="Arial"/>
                <w:bCs/>
                <w:i/>
                <w:iCs/>
                <w:color w:val="4472C4" w:themeColor="accent1"/>
                <w:sz w:val="20"/>
                <w:szCs w:val="20"/>
              </w:rPr>
              <w:t xml:space="preserve">me </w:t>
            </w:r>
            <w:r w:rsidRPr="00E54ECB">
              <w:rPr>
                <w:rFonts w:ascii="Arial" w:hAnsi="Arial" w:cs="Arial"/>
                <w:bCs/>
                <w:i/>
                <w:iCs/>
                <w:color w:val="4472C4" w:themeColor="accent1"/>
                <w:sz w:val="20"/>
                <w:szCs w:val="20"/>
              </w:rPr>
              <w:t xml:space="preserve">and explain </w:t>
            </w:r>
            <w:r w:rsidRPr="00700B50">
              <w:rPr>
                <w:rFonts w:ascii="Arial" w:hAnsi="Arial" w:cs="Arial"/>
                <w:bCs/>
                <w:i/>
                <w:iCs/>
                <w:color w:val="4472C4" w:themeColor="accent1"/>
                <w:sz w:val="20"/>
                <w:szCs w:val="20"/>
              </w:rPr>
              <w:t xml:space="preserve">how it contributes to the overall </w:t>
            </w:r>
            <w:r>
              <w:rPr>
                <w:rFonts w:ascii="Arial" w:hAnsi="Arial" w:cs="Arial"/>
                <w:bCs/>
                <w:i/>
                <w:iCs/>
                <w:color w:val="4472C4" w:themeColor="accent1"/>
                <w:sz w:val="20"/>
                <w:szCs w:val="20"/>
              </w:rPr>
              <w:t>aims of the course.</w:t>
            </w:r>
          </w:p>
          <w:p w14:paraId="794EE280" w14:textId="77777777" w:rsidR="00987743" w:rsidRDefault="00961FE2" w:rsidP="00987743">
            <w:pPr>
              <w:pStyle w:val="ListParagraph"/>
              <w:numPr>
                <w:ilvl w:val="0"/>
                <w:numId w:val="18"/>
              </w:numPr>
              <w:ind w:left="316" w:hanging="316"/>
              <w:jc w:val="both"/>
              <w:rPr>
                <w:rFonts w:ascii="Arial" w:hAnsi="Arial" w:cs="Arial"/>
                <w:bCs/>
                <w:i/>
                <w:iCs/>
                <w:color w:val="4472C4" w:themeColor="accent1"/>
                <w:sz w:val="20"/>
                <w:szCs w:val="20"/>
              </w:rPr>
            </w:pPr>
            <w:r>
              <w:rPr>
                <w:rFonts w:ascii="Arial" w:hAnsi="Arial" w:cs="Arial"/>
                <w:bCs/>
                <w:i/>
                <w:iCs/>
                <w:color w:val="4472C4" w:themeColor="accent1"/>
                <w:sz w:val="20"/>
                <w:szCs w:val="20"/>
              </w:rPr>
              <w:t>D</w:t>
            </w:r>
            <w:r w:rsidRPr="00E54ECB">
              <w:rPr>
                <w:rFonts w:ascii="Arial" w:hAnsi="Arial" w:cs="Arial"/>
                <w:bCs/>
                <w:i/>
                <w:iCs/>
                <w:color w:val="4472C4" w:themeColor="accent1"/>
                <w:sz w:val="20"/>
                <w:szCs w:val="20"/>
              </w:rPr>
              <w:t xml:space="preserve">escribe the benefits </w:t>
            </w:r>
            <w:r w:rsidR="007B6A1A">
              <w:rPr>
                <w:rFonts w:ascii="Arial" w:hAnsi="Arial" w:cs="Arial"/>
                <w:bCs/>
                <w:i/>
                <w:iCs/>
                <w:color w:val="4472C4" w:themeColor="accent1"/>
                <w:sz w:val="20"/>
                <w:szCs w:val="20"/>
              </w:rPr>
              <w:t>students</w:t>
            </w:r>
            <w:r w:rsidRPr="00E54ECB">
              <w:rPr>
                <w:rFonts w:ascii="Arial" w:hAnsi="Arial" w:cs="Arial"/>
                <w:bCs/>
                <w:i/>
                <w:iCs/>
                <w:color w:val="4472C4" w:themeColor="accent1"/>
                <w:sz w:val="20"/>
                <w:szCs w:val="20"/>
              </w:rPr>
              <w:t xml:space="preserve"> can expect and how the program</w:t>
            </w:r>
            <w:r w:rsidR="00D04A55">
              <w:rPr>
                <w:rFonts w:ascii="Arial" w:hAnsi="Arial" w:cs="Arial"/>
                <w:bCs/>
                <w:i/>
                <w:iCs/>
                <w:color w:val="4472C4" w:themeColor="accent1"/>
                <w:sz w:val="20"/>
                <w:szCs w:val="20"/>
              </w:rPr>
              <w:t>me</w:t>
            </w:r>
            <w:r w:rsidRPr="00E54ECB">
              <w:rPr>
                <w:rFonts w:ascii="Arial" w:hAnsi="Arial" w:cs="Arial"/>
                <w:bCs/>
                <w:i/>
                <w:iCs/>
                <w:color w:val="4472C4" w:themeColor="accent1"/>
                <w:sz w:val="20"/>
                <w:szCs w:val="20"/>
              </w:rPr>
              <w:t xml:space="preserve"> contributes to broader goals such as promoting cultural understanding, social cohesion, or </w:t>
            </w:r>
            <w:r>
              <w:rPr>
                <w:rFonts w:ascii="Arial" w:hAnsi="Arial" w:cs="Arial"/>
                <w:bCs/>
                <w:i/>
                <w:iCs/>
                <w:color w:val="4472C4" w:themeColor="accent1"/>
                <w:sz w:val="20"/>
                <w:szCs w:val="20"/>
              </w:rPr>
              <w:t>global perspectives</w:t>
            </w:r>
            <w:r w:rsidRPr="00E54ECB">
              <w:rPr>
                <w:rFonts w:ascii="Arial" w:hAnsi="Arial" w:cs="Arial"/>
                <w:bCs/>
                <w:i/>
                <w:iCs/>
                <w:color w:val="4472C4" w:themeColor="accent1"/>
                <w:sz w:val="20"/>
                <w:szCs w:val="20"/>
              </w:rPr>
              <w:t xml:space="preserve">. </w:t>
            </w:r>
          </w:p>
          <w:p w14:paraId="5D07FB64" w14:textId="5F5671A2" w:rsidR="00961FE2" w:rsidRPr="00987743" w:rsidRDefault="00987743" w:rsidP="00987743">
            <w:pPr>
              <w:pStyle w:val="ListParagraph"/>
              <w:numPr>
                <w:ilvl w:val="0"/>
                <w:numId w:val="18"/>
              </w:numPr>
              <w:ind w:left="316" w:hanging="316"/>
              <w:jc w:val="both"/>
              <w:rPr>
                <w:rFonts w:ascii="Arial" w:hAnsi="Arial" w:cs="Arial"/>
                <w:bCs/>
                <w:i/>
                <w:iCs/>
                <w:color w:val="4472C4" w:themeColor="accent1"/>
                <w:sz w:val="20"/>
                <w:szCs w:val="20"/>
              </w:rPr>
            </w:pPr>
            <w:r w:rsidRPr="00987743">
              <w:rPr>
                <w:rFonts w:ascii="Arial" w:hAnsi="Arial" w:cs="Arial"/>
                <w:bCs/>
                <w:i/>
                <w:iCs/>
                <w:color w:val="4472C4" w:themeColor="accent1"/>
                <w:sz w:val="20"/>
                <w:szCs w:val="20"/>
              </w:rPr>
              <w:t xml:space="preserve">Please assess and provide your perspective on the potential safety risks associated with the overseas trip for students. Consider factors such as the destination's safety situation, local conditions, transportation arrangements, accommodation, and any other relevant aspects. </w:t>
            </w:r>
          </w:p>
          <w:p w14:paraId="16441787" w14:textId="77777777" w:rsidR="00961FE2" w:rsidRDefault="00961FE2" w:rsidP="00044DE2">
            <w:pPr>
              <w:rPr>
                <w:rFonts w:ascii="Arial" w:hAnsi="Arial" w:cs="Arial"/>
                <w:bCs/>
                <w:i/>
                <w:iCs/>
                <w:color w:val="4472C4" w:themeColor="accent1"/>
                <w:sz w:val="20"/>
                <w:szCs w:val="20"/>
              </w:rPr>
            </w:pPr>
          </w:p>
          <w:p w14:paraId="0045E2D8" w14:textId="77777777" w:rsidR="00CC7159" w:rsidRPr="00F572AD" w:rsidRDefault="00CC7159" w:rsidP="00044DE2">
            <w:pPr>
              <w:rPr>
                <w:rFonts w:ascii="Arial" w:hAnsi="Arial" w:cs="Arial"/>
                <w:bCs/>
                <w:color w:val="4472C4" w:themeColor="accent1"/>
                <w:sz w:val="20"/>
                <w:szCs w:val="20"/>
              </w:rPr>
            </w:pPr>
          </w:p>
          <w:p w14:paraId="183ECF8C" w14:textId="77777777" w:rsidR="00CC7159" w:rsidRDefault="00CC7159" w:rsidP="00044DE2">
            <w:pPr>
              <w:rPr>
                <w:rFonts w:ascii="Arial" w:hAnsi="Arial" w:cs="Arial"/>
                <w:bCs/>
                <w:i/>
                <w:iCs/>
                <w:color w:val="4472C4" w:themeColor="accent1"/>
                <w:sz w:val="20"/>
                <w:szCs w:val="20"/>
              </w:rPr>
            </w:pPr>
          </w:p>
          <w:p w14:paraId="504C8E70" w14:textId="77777777" w:rsidR="00CC7159" w:rsidRDefault="00CC7159" w:rsidP="00044DE2">
            <w:pPr>
              <w:rPr>
                <w:rFonts w:ascii="Arial" w:hAnsi="Arial" w:cs="Arial"/>
                <w:bCs/>
                <w:i/>
                <w:iCs/>
                <w:color w:val="4472C4" w:themeColor="accent1"/>
                <w:sz w:val="20"/>
                <w:szCs w:val="20"/>
              </w:rPr>
            </w:pPr>
          </w:p>
          <w:p w14:paraId="1B2217A2" w14:textId="77777777" w:rsidR="00A36044" w:rsidRDefault="00A36044" w:rsidP="00044DE2">
            <w:pPr>
              <w:rPr>
                <w:rFonts w:ascii="Arial" w:hAnsi="Arial" w:cs="Arial"/>
                <w:bCs/>
                <w:i/>
                <w:iCs/>
                <w:color w:val="4472C4" w:themeColor="accent1"/>
                <w:sz w:val="20"/>
                <w:szCs w:val="20"/>
              </w:rPr>
            </w:pPr>
          </w:p>
          <w:p w14:paraId="17DEB81F" w14:textId="77777777" w:rsidR="00A36044" w:rsidRDefault="00A36044" w:rsidP="00044DE2">
            <w:pPr>
              <w:rPr>
                <w:rFonts w:ascii="Arial" w:hAnsi="Arial" w:cs="Arial"/>
                <w:bCs/>
                <w:i/>
                <w:iCs/>
                <w:color w:val="4472C4" w:themeColor="accent1"/>
                <w:sz w:val="20"/>
                <w:szCs w:val="20"/>
              </w:rPr>
            </w:pPr>
          </w:p>
          <w:p w14:paraId="2ABE1064" w14:textId="77777777" w:rsidR="00F572AD" w:rsidRDefault="00F572AD" w:rsidP="00044DE2">
            <w:pPr>
              <w:rPr>
                <w:rFonts w:ascii="Arial" w:hAnsi="Arial" w:cs="Arial"/>
                <w:bCs/>
                <w:i/>
                <w:iCs/>
                <w:color w:val="4472C4" w:themeColor="accent1"/>
                <w:sz w:val="20"/>
                <w:szCs w:val="20"/>
              </w:rPr>
            </w:pPr>
          </w:p>
          <w:p w14:paraId="3746CA38" w14:textId="77777777" w:rsidR="00A36044" w:rsidRDefault="00A36044" w:rsidP="00044DE2">
            <w:pPr>
              <w:rPr>
                <w:rFonts w:ascii="Arial" w:hAnsi="Arial" w:cs="Arial"/>
                <w:bCs/>
                <w:i/>
                <w:iCs/>
                <w:color w:val="4472C4" w:themeColor="accent1"/>
                <w:sz w:val="20"/>
                <w:szCs w:val="20"/>
              </w:rPr>
            </w:pPr>
          </w:p>
          <w:p w14:paraId="4485B1D9" w14:textId="77777777" w:rsidR="00961FE2" w:rsidRPr="009E348B" w:rsidRDefault="00961FE2" w:rsidP="00044DE2">
            <w:pPr>
              <w:rPr>
                <w:rFonts w:ascii="Arial" w:hAnsi="Arial" w:cs="Arial"/>
                <w:bCs/>
                <w:sz w:val="20"/>
                <w:szCs w:val="20"/>
              </w:rPr>
            </w:pPr>
          </w:p>
        </w:tc>
      </w:tr>
      <w:tr w:rsidR="00961FE2" w:rsidRPr="009E348B" w14:paraId="5ADD5F49" w14:textId="77777777" w:rsidTr="00044DE2">
        <w:tc>
          <w:tcPr>
            <w:tcW w:w="9493" w:type="dxa"/>
          </w:tcPr>
          <w:p w14:paraId="46BEF135" w14:textId="77777777" w:rsidR="00961FE2" w:rsidRPr="009E348B" w:rsidRDefault="00961FE2" w:rsidP="00044DE2">
            <w:pPr>
              <w:rPr>
                <w:rFonts w:ascii="Arial" w:hAnsi="Arial" w:cs="Arial"/>
                <w:b/>
                <w:sz w:val="20"/>
                <w:szCs w:val="20"/>
              </w:rPr>
            </w:pPr>
            <w:r w:rsidRPr="009E348B">
              <w:rPr>
                <w:rFonts w:ascii="Arial" w:hAnsi="Arial" w:cs="Arial"/>
                <w:b/>
                <w:sz w:val="20"/>
                <w:szCs w:val="20"/>
              </w:rPr>
              <w:t xml:space="preserve">Assessments (include both continuous and summative assessment) </w:t>
            </w:r>
          </w:p>
          <w:p w14:paraId="263859E5" w14:textId="77777777" w:rsidR="00961FE2" w:rsidRPr="009E348B" w:rsidRDefault="00961FE2" w:rsidP="00044DE2">
            <w:pPr>
              <w:rPr>
                <w:rFonts w:ascii="Arial" w:hAnsi="Arial" w:cs="Arial"/>
                <w:bCs/>
                <w:i/>
                <w:iCs/>
                <w:color w:val="4472C4" w:themeColor="accent1"/>
                <w:sz w:val="20"/>
                <w:szCs w:val="20"/>
              </w:rPr>
            </w:pPr>
          </w:p>
        </w:tc>
      </w:tr>
      <w:tr w:rsidR="00961FE2" w:rsidRPr="009E348B" w14:paraId="310530F6" w14:textId="77777777" w:rsidTr="00584D3D">
        <w:trPr>
          <w:trHeight w:val="50"/>
        </w:trPr>
        <w:tc>
          <w:tcPr>
            <w:tcW w:w="9493" w:type="dxa"/>
          </w:tcPr>
          <w:p w14:paraId="64D3AC80" w14:textId="15353104" w:rsidR="008E2886" w:rsidRDefault="00FE5C19" w:rsidP="00FE5C19">
            <w:pPr>
              <w:jc w:val="both"/>
              <w:rPr>
                <w:rFonts w:ascii="Arial" w:hAnsi="Arial" w:cs="Arial"/>
                <w:bCs/>
                <w:i/>
                <w:iCs/>
                <w:color w:val="4472C4" w:themeColor="accent1"/>
                <w:sz w:val="20"/>
                <w:szCs w:val="20"/>
              </w:rPr>
            </w:pPr>
            <w:r w:rsidRPr="00FE5C19">
              <w:rPr>
                <w:rFonts w:ascii="Arial" w:hAnsi="Arial" w:cs="Arial"/>
                <w:bCs/>
                <w:i/>
                <w:iCs/>
                <w:color w:val="4472C4" w:themeColor="accent1"/>
                <w:sz w:val="20"/>
                <w:szCs w:val="20"/>
              </w:rPr>
              <w:t>Clearly communicate how the assessment will be conducted, including the specific methods, procedures, and timeline. Mention any technology platforms or tools that will be used for assessment purposes.</w:t>
            </w:r>
            <w:r w:rsidR="00AD33D5">
              <w:rPr>
                <w:rFonts w:ascii="Arial" w:hAnsi="Arial" w:cs="Arial"/>
                <w:bCs/>
                <w:i/>
                <w:iCs/>
                <w:color w:val="4472C4" w:themeColor="accent1"/>
                <w:sz w:val="20"/>
                <w:szCs w:val="20"/>
              </w:rPr>
              <w:t xml:space="preserve"> </w:t>
            </w:r>
            <w:r w:rsidR="00847517">
              <w:rPr>
                <w:rFonts w:ascii="Arial" w:hAnsi="Arial" w:cs="Arial"/>
                <w:bCs/>
                <w:i/>
                <w:iCs/>
                <w:color w:val="4472C4" w:themeColor="accent1"/>
                <w:sz w:val="20"/>
                <w:szCs w:val="20"/>
              </w:rPr>
              <w:t>P</w:t>
            </w:r>
            <w:r w:rsidR="00AA758B" w:rsidRPr="00AA758B">
              <w:rPr>
                <w:rFonts w:ascii="Arial" w:hAnsi="Arial" w:cs="Arial"/>
                <w:bCs/>
                <w:i/>
                <w:iCs/>
                <w:color w:val="4472C4" w:themeColor="accent1"/>
                <w:sz w:val="20"/>
                <w:szCs w:val="20"/>
              </w:rPr>
              <w:t>rovide details about any specific measures to ensure a fair and consistent assessment process</w:t>
            </w:r>
            <w:r w:rsidR="00D80DA4">
              <w:rPr>
                <w:rFonts w:ascii="Arial" w:hAnsi="Arial" w:cs="Arial"/>
                <w:bCs/>
                <w:i/>
                <w:iCs/>
                <w:color w:val="4472C4" w:themeColor="accent1"/>
                <w:sz w:val="20"/>
                <w:szCs w:val="20"/>
              </w:rPr>
              <w:t>.</w:t>
            </w:r>
            <w:r w:rsidR="007D3E32">
              <w:rPr>
                <w:rFonts w:ascii="Arial" w:hAnsi="Arial" w:cs="Arial"/>
                <w:bCs/>
                <w:i/>
                <w:iCs/>
                <w:color w:val="4472C4" w:themeColor="accent1"/>
                <w:sz w:val="20"/>
                <w:szCs w:val="20"/>
              </w:rPr>
              <w:t xml:space="preserve"> </w:t>
            </w:r>
          </w:p>
          <w:p w14:paraId="697326A7" w14:textId="77777777" w:rsidR="00FE5C19" w:rsidRPr="00654E55" w:rsidRDefault="00FE5C19" w:rsidP="008E2886">
            <w:pPr>
              <w:rPr>
                <w:rFonts w:ascii="Arial" w:hAnsi="Arial" w:cs="Arial"/>
                <w:bCs/>
                <w:sz w:val="20"/>
                <w:szCs w:val="20"/>
              </w:rPr>
            </w:pPr>
          </w:p>
          <w:p w14:paraId="250938F0" w14:textId="77777777" w:rsidR="00961FE2" w:rsidRPr="009E348B" w:rsidRDefault="00961FE2" w:rsidP="00044DE2">
            <w:pPr>
              <w:rPr>
                <w:rFonts w:ascii="Arial" w:hAnsi="Arial" w:cs="Arial"/>
                <w:b/>
                <w:color w:val="4472C4" w:themeColor="accent1"/>
                <w:sz w:val="20"/>
                <w:szCs w:val="20"/>
              </w:rPr>
            </w:pPr>
            <w:r w:rsidRPr="009E348B">
              <w:rPr>
                <w:rFonts w:ascii="Arial" w:hAnsi="Arial" w:cs="Arial"/>
                <w:b/>
                <w:color w:val="4472C4" w:themeColor="accent1"/>
                <w:sz w:val="20"/>
                <w:szCs w:val="20"/>
              </w:rPr>
              <w:t>e.g.</w:t>
            </w:r>
          </w:p>
          <w:p w14:paraId="5DD31329" w14:textId="77777777" w:rsidR="00961FE2" w:rsidRDefault="00961FE2" w:rsidP="00044DE2">
            <w:pPr>
              <w:rPr>
                <w:rFonts w:ascii="Arial" w:hAnsi="Arial" w:cs="Arial"/>
                <w:bCs/>
                <w:i/>
                <w:iCs/>
                <w:color w:val="4472C4" w:themeColor="accent1"/>
                <w:sz w:val="20"/>
                <w:szCs w:val="20"/>
              </w:rPr>
            </w:pPr>
          </w:p>
          <w:tbl>
            <w:tblPr>
              <w:tblStyle w:val="TableGrid"/>
              <w:tblW w:w="0" w:type="auto"/>
              <w:tblLook w:val="04A0" w:firstRow="1" w:lastRow="0" w:firstColumn="1" w:lastColumn="0" w:noHBand="0" w:noVBand="1"/>
            </w:tblPr>
            <w:tblGrid>
              <w:gridCol w:w="1446"/>
              <w:gridCol w:w="1431"/>
              <w:gridCol w:w="1431"/>
              <w:gridCol w:w="1416"/>
              <w:gridCol w:w="1628"/>
              <w:gridCol w:w="1438"/>
            </w:tblGrid>
            <w:tr w:rsidR="00CC7159" w:rsidRPr="009E348B" w14:paraId="0421EA85" w14:textId="77777777" w:rsidTr="00044DE2">
              <w:tc>
                <w:tcPr>
                  <w:tcW w:w="1446" w:type="dxa"/>
                </w:tcPr>
                <w:p w14:paraId="15697761"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Components</w:t>
                  </w:r>
                </w:p>
              </w:tc>
              <w:tc>
                <w:tcPr>
                  <w:tcW w:w="1431" w:type="dxa"/>
                </w:tcPr>
                <w:p w14:paraId="0A1577A5"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Learning Outcome (LO)</w:t>
                  </w:r>
                </w:p>
              </w:tc>
              <w:tc>
                <w:tcPr>
                  <w:tcW w:w="1431" w:type="dxa"/>
                </w:tcPr>
                <w:p w14:paraId="749B9947"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Related Programme LO or Graduate Attributes</w:t>
                  </w:r>
                </w:p>
              </w:tc>
              <w:tc>
                <w:tcPr>
                  <w:tcW w:w="1416" w:type="dxa"/>
                </w:tcPr>
                <w:p w14:paraId="10543CAC"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Weightage</w:t>
                  </w:r>
                </w:p>
              </w:tc>
              <w:tc>
                <w:tcPr>
                  <w:tcW w:w="1628" w:type="dxa"/>
                </w:tcPr>
                <w:p w14:paraId="0AA839FA"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Team/Individual</w:t>
                  </w:r>
                </w:p>
              </w:tc>
              <w:tc>
                <w:tcPr>
                  <w:tcW w:w="1438" w:type="dxa"/>
                </w:tcPr>
                <w:p w14:paraId="72C4D4BA"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Assessment Rubrics</w:t>
                  </w:r>
                  <w:r>
                    <w:rPr>
                      <w:rFonts w:ascii="Arial" w:hAnsi="Arial" w:cs="Arial"/>
                      <w:bCs/>
                      <w:color w:val="4472C4" w:themeColor="accent1"/>
                      <w:sz w:val="20"/>
                      <w:szCs w:val="20"/>
                    </w:rPr>
                    <w:t xml:space="preserve"> (Optional for the NTU COIL Application)</w:t>
                  </w:r>
                </w:p>
              </w:tc>
            </w:tr>
            <w:tr w:rsidR="00CC7159" w:rsidRPr="009E348B" w14:paraId="1FA4AA59" w14:textId="77777777" w:rsidTr="00044DE2">
              <w:tc>
                <w:tcPr>
                  <w:tcW w:w="1446" w:type="dxa"/>
                </w:tcPr>
                <w:p w14:paraId="242EA90A"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e.g. Final Reflection</w:t>
                  </w:r>
                </w:p>
              </w:tc>
              <w:tc>
                <w:tcPr>
                  <w:tcW w:w="1431" w:type="dxa"/>
                </w:tcPr>
                <w:p w14:paraId="2D17AB5E"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IL01</w:t>
                  </w:r>
                </w:p>
              </w:tc>
              <w:tc>
                <w:tcPr>
                  <w:tcW w:w="1431" w:type="dxa"/>
                </w:tcPr>
                <w:p w14:paraId="0015FA9C"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c>
                <w:tcPr>
                  <w:tcW w:w="1416" w:type="dxa"/>
                </w:tcPr>
                <w:p w14:paraId="663BF4C2"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40%</w:t>
                  </w:r>
                </w:p>
              </w:tc>
              <w:tc>
                <w:tcPr>
                  <w:tcW w:w="1628" w:type="dxa"/>
                </w:tcPr>
                <w:p w14:paraId="25299843"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Individual </w:t>
                  </w:r>
                </w:p>
              </w:tc>
              <w:tc>
                <w:tcPr>
                  <w:tcW w:w="1438" w:type="dxa"/>
                </w:tcPr>
                <w:p w14:paraId="47C30507" w14:textId="77777777" w:rsidR="00CC7159" w:rsidRPr="009E348B" w:rsidRDefault="00CC7159" w:rsidP="00CC7159">
                  <w:pPr>
                    <w:rPr>
                      <w:rFonts w:ascii="Arial" w:hAnsi="Arial" w:cs="Arial"/>
                      <w:bCs/>
                      <w:color w:val="4472C4" w:themeColor="accent1"/>
                      <w:sz w:val="20"/>
                      <w:szCs w:val="20"/>
                    </w:rPr>
                  </w:pPr>
                  <w:r w:rsidRPr="009E348B">
                    <w:rPr>
                      <w:rFonts w:ascii="Arial" w:hAnsi="Arial" w:cs="Arial"/>
                      <w:bCs/>
                      <w:color w:val="4472C4" w:themeColor="accent1"/>
                      <w:sz w:val="20"/>
                      <w:szCs w:val="20"/>
                    </w:rPr>
                    <w:t>Cultural Intelligence</w:t>
                  </w:r>
                </w:p>
              </w:tc>
            </w:tr>
            <w:tr w:rsidR="00CC7159" w:rsidRPr="009E348B" w14:paraId="2562EDE7" w14:textId="77777777" w:rsidTr="00044DE2">
              <w:tc>
                <w:tcPr>
                  <w:tcW w:w="1446" w:type="dxa"/>
                </w:tcPr>
                <w:p w14:paraId="0B27D2C8" w14:textId="77777777" w:rsidR="00CC7159" w:rsidRPr="009E348B" w:rsidRDefault="00CC7159" w:rsidP="00CC7159">
                  <w:pPr>
                    <w:rPr>
                      <w:rFonts w:ascii="Arial" w:hAnsi="Arial" w:cs="Arial"/>
                      <w:bCs/>
                      <w:color w:val="4472C4" w:themeColor="accent1"/>
                      <w:sz w:val="20"/>
                      <w:szCs w:val="20"/>
                    </w:rPr>
                  </w:pPr>
                </w:p>
              </w:tc>
              <w:tc>
                <w:tcPr>
                  <w:tcW w:w="1431" w:type="dxa"/>
                </w:tcPr>
                <w:p w14:paraId="11CDE9D9" w14:textId="77777777" w:rsidR="00CC7159" w:rsidRPr="009E348B" w:rsidRDefault="00CC7159" w:rsidP="00CC7159">
                  <w:pPr>
                    <w:rPr>
                      <w:rFonts w:ascii="Arial" w:hAnsi="Arial" w:cs="Arial"/>
                      <w:bCs/>
                      <w:color w:val="4472C4" w:themeColor="accent1"/>
                      <w:sz w:val="20"/>
                      <w:szCs w:val="20"/>
                    </w:rPr>
                  </w:pPr>
                </w:p>
              </w:tc>
              <w:tc>
                <w:tcPr>
                  <w:tcW w:w="1431" w:type="dxa"/>
                </w:tcPr>
                <w:p w14:paraId="2390DD3C" w14:textId="77777777" w:rsidR="00CC7159" w:rsidRPr="009E348B" w:rsidRDefault="00CC7159" w:rsidP="00CC7159">
                  <w:pPr>
                    <w:rPr>
                      <w:rFonts w:ascii="Arial" w:hAnsi="Arial" w:cs="Arial"/>
                      <w:bCs/>
                      <w:color w:val="4472C4" w:themeColor="accent1"/>
                      <w:sz w:val="20"/>
                      <w:szCs w:val="20"/>
                    </w:rPr>
                  </w:pPr>
                </w:p>
              </w:tc>
              <w:tc>
                <w:tcPr>
                  <w:tcW w:w="1416" w:type="dxa"/>
                </w:tcPr>
                <w:p w14:paraId="07841181" w14:textId="77777777" w:rsidR="00CC7159" w:rsidRPr="009E348B" w:rsidRDefault="00CC7159" w:rsidP="00CC7159">
                  <w:pPr>
                    <w:rPr>
                      <w:rFonts w:ascii="Arial" w:hAnsi="Arial" w:cs="Arial"/>
                      <w:bCs/>
                      <w:color w:val="4472C4" w:themeColor="accent1"/>
                      <w:sz w:val="20"/>
                      <w:szCs w:val="20"/>
                    </w:rPr>
                  </w:pPr>
                </w:p>
              </w:tc>
              <w:tc>
                <w:tcPr>
                  <w:tcW w:w="1628" w:type="dxa"/>
                </w:tcPr>
                <w:p w14:paraId="70A03902" w14:textId="77777777" w:rsidR="00CC7159" w:rsidRPr="009E348B" w:rsidRDefault="00CC7159" w:rsidP="00CC7159">
                  <w:pPr>
                    <w:rPr>
                      <w:rFonts w:ascii="Arial" w:hAnsi="Arial" w:cs="Arial"/>
                      <w:bCs/>
                      <w:color w:val="4472C4" w:themeColor="accent1"/>
                      <w:sz w:val="20"/>
                      <w:szCs w:val="20"/>
                    </w:rPr>
                  </w:pPr>
                </w:p>
              </w:tc>
              <w:tc>
                <w:tcPr>
                  <w:tcW w:w="1438" w:type="dxa"/>
                </w:tcPr>
                <w:p w14:paraId="4DB7F5F1" w14:textId="77777777" w:rsidR="00CC7159" w:rsidRPr="009E348B" w:rsidRDefault="00CC7159" w:rsidP="00CC7159">
                  <w:pPr>
                    <w:rPr>
                      <w:rFonts w:ascii="Arial" w:hAnsi="Arial" w:cs="Arial"/>
                      <w:bCs/>
                      <w:color w:val="4472C4" w:themeColor="accent1"/>
                      <w:sz w:val="20"/>
                      <w:szCs w:val="20"/>
                    </w:rPr>
                  </w:pPr>
                </w:p>
              </w:tc>
            </w:tr>
            <w:tr w:rsidR="00CC7159" w:rsidRPr="009E348B" w14:paraId="0D6C2224" w14:textId="77777777" w:rsidTr="00044DE2">
              <w:tc>
                <w:tcPr>
                  <w:tcW w:w="1446" w:type="dxa"/>
                </w:tcPr>
                <w:p w14:paraId="5F4D781B" w14:textId="77777777" w:rsidR="00CC7159" w:rsidRPr="009E348B" w:rsidRDefault="00CC7159" w:rsidP="00CC7159">
                  <w:pPr>
                    <w:rPr>
                      <w:rFonts w:ascii="Arial" w:hAnsi="Arial" w:cs="Arial"/>
                      <w:bCs/>
                      <w:color w:val="4472C4" w:themeColor="accent1"/>
                      <w:sz w:val="20"/>
                      <w:szCs w:val="20"/>
                    </w:rPr>
                  </w:pPr>
                </w:p>
              </w:tc>
              <w:tc>
                <w:tcPr>
                  <w:tcW w:w="1431" w:type="dxa"/>
                </w:tcPr>
                <w:p w14:paraId="3A057EB3" w14:textId="77777777" w:rsidR="00CC7159" w:rsidRPr="009E348B" w:rsidRDefault="00CC7159" w:rsidP="00CC7159">
                  <w:pPr>
                    <w:rPr>
                      <w:rFonts w:ascii="Arial" w:hAnsi="Arial" w:cs="Arial"/>
                      <w:bCs/>
                      <w:color w:val="4472C4" w:themeColor="accent1"/>
                      <w:sz w:val="20"/>
                      <w:szCs w:val="20"/>
                    </w:rPr>
                  </w:pPr>
                </w:p>
              </w:tc>
              <w:tc>
                <w:tcPr>
                  <w:tcW w:w="1431" w:type="dxa"/>
                </w:tcPr>
                <w:p w14:paraId="7FDA592A" w14:textId="77777777" w:rsidR="00CC7159" w:rsidRPr="009E348B" w:rsidRDefault="00CC7159" w:rsidP="00CC7159">
                  <w:pPr>
                    <w:rPr>
                      <w:rFonts w:ascii="Arial" w:hAnsi="Arial" w:cs="Arial"/>
                      <w:bCs/>
                      <w:color w:val="4472C4" w:themeColor="accent1"/>
                      <w:sz w:val="20"/>
                      <w:szCs w:val="20"/>
                    </w:rPr>
                  </w:pPr>
                </w:p>
              </w:tc>
              <w:tc>
                <w:tcPr>
                  <w:tcW w:w="1416" w:type="dxa"/>
                </w:tcPr>
                <w:p w14:paraId="769B8CAD" w14:textId="77777777" w:rsidR="00CC7159" w:rsidRPr="009E348B" w:rsidRDefault="00CC7159" w:rsidP="00CC7159">
                  <w:pPr>
                    <w:rPr>
                      <w:rFonts w:ascii="Arial" w:hAnsi="Arial" w:cs="Arial"/>
                      <w:bCs/>
                      <w:color w:val="4472C4" w:themeColor="accent1"/>
                      <w:sz w:val="20"/>
                      <w:szCs w:val="20"/>
                    </w:rPr>
                  </w:pPr>
                </w:p>
              </w:tc>
              <w:tc>
                <w:tcPr>
                  <w:tcW w:w="1628" w:type="dxa"/>
                </w:tcPr>
                <w:p w14:paraId="4870C2C1" w14:textId="77777777" w:rsidR="00CC7159" w:rsidRPr="009E348B" w:rsidRDefault="00CC7159" w:rsidP="00CC7159">
                  <w:pPr>
                    <w:rPr>
                      <w:rFonts w:ascii="Arial" w:hAnsi="Arial" w:cs="Arial"/>
                      <w:bCs/>
                      <w:color w:val="4472C4" w:themeColor="accent1"/>
                      <w:sz w:val="20"/>
                      <w:szCs w:val="20"/>
                    </w:rPr>
                  </w:pPr>
                </w:p>
              </w:tc>
              <w:tc>
                <w:tcPr>
                  <w:tcW w:w="1438" w:type="dxa"/>
                </w:tcPr>
                <w:p w14:paraId="28EC5456" w14:textId="77777777" w:rsidR="00CC7159" w:rsidRPr="009E348B" w:rsidRDefault="00CC7159" w:rsidP="00CC7159">
                  <w:pPr>
                    <w:rPr>
                      <w:rFonts w:ascii="Arial" w:hAnsi="Arial" w:cs="Arial"/>
                      <w:bCs/>
                      <w:color w:val="4472C4" w:themeColor="accent1"/>
                      <w:sz w:val="20"/>
                      <w:szCs w:val="20"/>
                    </w:rPr>
                  </w:pPr>
                </w:p>
              </w:tc>
            </w:tr>
            <w:tr w:rsidR="00CC7159" w:rsidRPr="009E348B" w14:paraId="07A9D9AC" w14:textId="77777777" w:rsidTr="00044DE2">
              <w:tc>
                <w:tcPr>
                  <w:tcW w:w="1446" w:type="dxa"/>
                </w:tcPr>
                <w:p w14:paraId="086669B7" w14:textId="77777777" w:rsidR="00CC7159" w:rsidRPr="009E348B" w:rsidRDefault="00CC7159" w:rsidP="00CC7159">
                  <w:pPr>
                    <w:rPr>
                      <w:rFonts w:ascii="Arial" w:hAnsi="Arial" w:cs="Arial"/>
                      <w:bCs/>
                      <w:color w:val="4472C4" w:themeColor="accent1"/>
                      <w:sz w:val="20"/>
                      <w:szCs w:val="20"/>
                    </w:rPr>
                  </w:pPr>
                </w:p>
              </w:tc>
              <w:tc>
                <w:tcPr>
                  <w:tcW w:w="1431" w:type="dxa"/>
                </w:tcPr>
                <w:p w14:paraId="5BF25284" w14:textId="77777777" w:rsidR="00CC7159" w:rsidRPr="009E348B" w:rsidRDefault="00CC7159" w:rsidP="00CC7159">
                  <w:pPr>
                    <w:rPr>
                      <w:rFonts w:ascii="Arial" w:hAnsi="Arial" w:cs="Arial"/>
                      <w:bCs/>
                      <w:color w:val="4472C4" w:themeColor="accent1"/>
                      <w:sz w:val="20"/>
                      <w:szCs w:val="20"/>
                    </w:rPr>
                  </w:pPr>
                </w:p>
              </w:tc>
              <w:tc>
                <w:tcPr>
                  <w:tcW w:w="1431" w:type="dxa"/>
                </w:tcPr>
                <w:p w14:paraId="7A548544" w14:textId="77777777" w:rsidR="00CC7159" w:rsidRPr="009E348B" w:rsidRDefault="00CC7159" w:rsidP="00CC7159">
                  <w:pPr>
                    <w:rPr>
                      <w:rFonts w:ascii="Arial" w:hAnsi="Arial" w:cs="Arial"/>
                      <w:bCs/>
                      <w:color w:val="4472C4" w:themeColor="accent1"/>
                      <w:sz w:val="20"/>
                      <w:szCs w:val="20"/>
                    </w:rPr>
                  </w:pPr>
                </w:p>
              </w:tc>
              <w:tc>
                <w:tcPr>
                  <w:tcW w:w="1416" w:type="dxa"/>
                </w:tcPr>
                <w:p w14:paraId="17897073" w14:textId="77777777" w:rsidR="00CC7159" w:rsidRPr="009E348B" w:rsidRDefault="00CC7159" w:rsidP="00CC7159">
                  <w:pPr>
                    <w:rPr>
                      <w:rFonts w:ascii="Arial" w:hAnsi="Arial" w:cs="Arial"/>
                      <w:bCs/>
                      <w:color w:val="4472C4" w:themeColor="accent1"/>
                      <w:sz w:val="20"/>
                      <w:szCs w:val="20"/>
                    </w:rPr>
                  </w:pPr>
                </w:p>
              </w:tc>
              <w:tc>
                <w:tcPr>
                  <w:tcW w:w="1628" w:type="dxa"/>
                </w:tcPr>
                <w:p w14:paraId="0EABB13D" w14:textId="77777777" w:rsidR="00CC7159" w:rsidRPr="009E348B" w:rsidRDefault="00CC7159" w:rsidP="00CC7159">
                  <w:pPr>
                    <w:rPr>
                      <w:rFonts w:ascii="Arial" w:hAnsi="Arial" w:cs="Arial"/>
                      <w:bCs/>
                      <w:color w:val="4472C4" w:themeColor="accent1"/>
                      <w:sz w:val="20"/>
                      <w:szCs w:val="20"/>
                    </w:rPr>
                  </w:pPr>
                </w:p>
              </w:tc>
              <w:tc>
                <w:tcPr>
                  <w:tcW w:w="1438" w:type="dxa"/>
                </w:tcPr>
                <w:p w14:paraId="6BBB333F" w14:textId="77777777" w:rsidR="00CC7159" w:rsidRPr="009E348B" w:rsidRDefault="00CC7159" w:rsidP="00CC7159">
                  <w:pPr>
                    <w:rPr>
                      <w:rFonts w:ascii="Arial" w:hAnsi="Arial" w:cs="Arial"/>
                      <w:bCs/>
                      <w:color w:val="4472C4" w:themeColor="accent1"/>
                      <w:sz w:val="20"/>
                      <w:szCs w:val="20"/>
                    </w:rPr>
                  </w:pPr>
                </w:p>
              </w:tc>
            </w:tr>
            <w:tr w:rsidR="00CC7159" w:rsidRPr="009E348B" w14:paraId="1C7B31B0" w14:textId="77777777" w:rsidTr="00044DE2">
              <w:tc>
                <w:tcPr>
                  <w:tcW w:w="1446" w:type="dxa"/>
                </w:tcPr>
                <w:p w14:paraId="1A10509C" w14:textId="77777777" w:rsidR="00CC7159" w:rsidRPr="009E348B" w:rsidRDefault="00CC7159" w:rsidP="00CC7159">
                  <w:pPr>
                    <w:rPr>
                      <w:rFonts w:ascii="Arial" w:hAnsi="Arial" w:cs="Arial"/>
                      <w:bCs/>
                      <w:color w:val="4472C4" w:themeColor="accent1"/>
                      <w:sz w:val="20"/>
                      <w:szCs w:val="20"/>
                    </w:rPr>
                  </w:pPr>
                </w:p>
              </w:tc>
              <w:tc>
                <w:tcPr>
                  <w:tcW w:w="1431" w:type="dxa"/>
                </w:tcPr>
                <w:p w14:paraId="7EF14231" w14:textId="77777777" w:rsidR="00CC7159" w:rsidRPr="009E348B" w:rsidRDefault="00CC7159" w:rsidP="00CC7159">
                  <w:pPr>
                    <w:rPr>
                      <w:rFonts w:ascii="Arial" w:hAnsi="Arial" w:cs="Arial"/>
                      <w:bCs/>
                      <w:color w:val="4472C4" w:themeColor="accent1"/>
                      <w:sz w:val="20"/>
                      <w:szCs w:val="20"/>
                    </w:rPr>
                  </w:pPr>
                </w:p>
              </w:tc>
              <w:tc>
                <w:tcPr>
                  <w:tcW w:w="1431" w:type="dxa"/>
                </w:tcPr>
                <w:p w14:paraId="0885439F" w14:textId="77777777" w:rsidR="00CC7159" w:rsidRPr="009E348B" w:rsidRDefault="00CC7159" w:rsidP="00CC7159">
                  <w:pPr>
                    <w:rPr>
                      <w:rFonts w:ascii="Arial" w:hAnsi="Arial" w:cs="Arial"/>
                      <w:bCs/>
                      <w:color w:val="4472C4" w:themeColor="accent1"/>
                      <w:sz w:val="20"/>
                      <w:szCs w:val="20"/>
                    </w:rPr>
                  </w:pPr>
                </w:p>
              </w:tc>
              <w:tc>
                <w:tcPr>
                  <w:tcW w:w="1416" w:type="dxa"/>
                </w:tcPr>
                <w:p w14:paraId="7B7FDAF0" w14:textId="77777777" w:rsidR="00CC7159" w:rsidRPr="009E348B" w:rsidRDefault="00CC7159" w:rsidP="00CC7159">
                  <w:pPr>
                    <w:rPr>
                      <w:rFonts w:ascii="Arial" w:hAnsi="Arial" w:cs="Arial"/>
                      <w:bCs/>
                      <w:color w:val="4472C4" w:themeColor="accent1"/>
                      <w:sz w:val="20"/>
                      <w:szCs w:val="20"/>
                    </w:rPr>
                  </w:pPr>
                </w:p>
              </w:tc>
              <w:tc>
                <w:tcPr>
                  <w:tcW w:w="1628" w:type="dxa"/>
                </w:tcPr>
                <w:p w14:paraId="72FF2185" w14:textId="77777777" w:rsidR="00CC7159" w:rsidRPr="009E348B" w:rsidRDefault="00CC7159" w:rsidP="00CC7159">
                  <w:pPr>
                    <w:rPr>
                      <w:rFonts w:ascii="Arial" w:hAnsi="Arial" w:cs="Arial"/>
                      <w:bCs/>
                      <w:color w:val="4472C4" w:themeColor="accent1"/>
                      <w:sz w:val="20"/>
                      <w:szCs w:val="20"/>
                    </w:rPr>
                  </w:pPr>
                </w:p>
              </w:tc>
              <w:tc>
                <w:tcPr>
                  <w:tcW w:w="1438" w:type="dxa"/>
                </w:tcPr>
                <w:p w14:paraId="40B5E0BB" w14:textId="77777777" w:rsidR="00CC7159" w:rsidRPr="009E348B" w:rsidRDefault="00CC7159" w:rsidP="00CC7159">
                  <w:pPr>
                    <w:rPr>
                      <w:rFonts w:ascii="Arial" w:hAnsi="Arial" w:cs="Arial"/>
                      <w:bCs/>
                      <w:color w:val="4472C4" w:themeColor="accent1"/>
                      <w:sz w:val="20"/>
                      <w:szCs w:val="20"/>
                    </w:rPr>
                  </w:pPr>
                </w:p>
              </w:tc>
            </w:tr>
          </w:tbl>
          <w:p w14:paraId="44BCADEF" w14:textId="77777777" w:rsidR="00CC7159" w:rsidRDefault="00CC7159" w:rsidP="00044DE2">
            <w:pPr>
              <w:rPr>
                <w:rFonts w:ascii="Arial" w:hAnsi="Arial" w:cs="Arial"/>
                <w:bCs/>
                <w:i/>
                <w:iCs/>
                <w:color w:val="4472C4" w:themeColor="accent1"/>
                <w:sz w:val="20"/>
                <w:szCs w:val="20"/>
              </w:rPr>
            </w:pPr>
          </w:p>
          <w:p w14:paraId="429D8BB3" w14:textId="176664E7" w:rsidR="00CC7159" w:rsidRPr="009E348B" w:rsidRDefault="00CC7159" w:rsidP="00044DE2">
            <w:pPr>
              <w:rPr>
                <w:rFonts w:ascii="Arial" w:hAnsi="Arial" w:cs="Arial"/>
                <w:bCs/>
                <w:i/>
                <w:iCs/>
                <w:color w:val="4472C4" w:themeColor="accent1"/>
                <w:sz w:val="20"/>
                <w:szCs w:val="20"/>
              </w:rPr>
            </w:pPr>
          </w:p>
        </w:tc>
      </w:tr>
      <w:tr w:rsidR="00961FE2" w:rsidRPr="009E348B" w14:paraId="45CBD4B9" w14:textId="77777777" w:rsidTr="00044DE2">
        <w:trPr>
          <w:trHeight w:val="334"/>
        </w:trPr>
        <w:tc>
          <w:tcPr>
            <w:tcW w:w="9493" w:type="dxa"/>
          </w:tcPr>
          <w:p w14:paraId="2F342C87" w14:textId="77777777" w:rsidR="00961FE2" w:rsidRPr="009E348B" w:rsidRDefault="00961FE2" w:rsidP="00044DE2">
            <w:pPr>
              <w:rPr>
                <w:rFonts w:ascii="Arial" w:hAnsi="Arial" w:cs="Arial"/>
                <w:b/>
                <w:sz w:val="20"/>
                <w:szCs w:val="20"/>
              </w:rPr>
            </w:pPr>
            <w:r w:rsidRPr="009E348B">
              <w:rPr>
                <w:rFonts w:ascii="Arial" w:hAnsi="Arial" w:cs="Arial"/>
                <w:b/>
                <w:sz w:val="20"/>
                <w:szCs w:val="20"/>
              </w:rPr>
              <w:t>Formative Feedback</w:t>
            </w:r>
          </w:p>
          <w:p w14:paraId="7F9D04BD" w14:textId="77777777" w:rsidR="00961FE2" w:rsidRPr="009E348B" w:rsidRDefault="00961FE2" w:rsidP="00044DE2">
            <w:pPr>
              <w:rPr>
                <w:rFonts w:ascii="Arial" w:hAnsi="Arial" w:cs="Arial"/>
                <w:bCs/>
                <w:sz w:val="20"/>
                <w:szCs w:val="20"/>
              </w:rPr>
            </w:pPr>
          </w:p>
        </w:tc>
      </w:tr>
      <w:tr w:rsidR="00961FE2" w:rsidRPr="009E348B" w14:paraId="592DAD71" w14:textId="77777777" w:rsidTr="00044DE2">
        <w:tc>
          <w:tcPr>
            <w:tcW w:w="9493" w:type="dxa"/>
          </w:tcPr>
          <w:p w14:paraId="37ACA608"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 xml:space="preserve">Indicate the type of feedback that will be provided to students. </w:t>
            </w:r>
          </w:p>
          <w:p w14:paraId="756A5F2A" w14:textId="77777777" w:rsidR="00961FE2" w:rsidRDefault="00961FE2" w:rsidP="00044DE2">
            <w:pPr>
              <w:rPr>
                <w:rFonts w:ascii="Arial" w:hAnsi="Arial" w:cs="Arial"/>
                <w:bCs/>
                <w:sz w:val="20"/>
                <w:szCs w:val="20"/>
              </w:rPr>
            </w:pPr>
          </w:p>
          <w:p w14:paraId="0CD1BB6F" w14:textId="77777777" w:rsidR="00961FE2" w:rsidRDefault="00961FE2" w:rsidP="00044DE2">
            <w:pPr>
              <w:rPr>
                <w:rFonts w:ascii="Arial" w:hAnsi="Arial" w:cs="Arial"/>
                <w:bCs/>
                <w:sz w:val="20"/>
                <w:szCs w:val="20"/>
              </w:rPr>
            </w:pPr>
          </w:p>
          <w:p w14:paraId="65103776" w14:textId="77777777" w:rsidR="00961FE2" w:rsidRDefault="00961FE2" w:rsidP="00044DE2">
            <w:pPr>
              <w:rPr>
                <w:rFonts w:ascii="Arial" w:hAnsi="Arial" w:cs="Arial"/>
                <w:bCs/>
                <w:sz w:val="20"/>
                <w:szCs w:val="20"/>
              </w:rPr>
            </w:pPr>
          </w:p>
          <w:p w14:paraId="3A2C952A" w14:textId="77777777" w:rsidR="00961FE2" w:rsidRDefault="00961FE2" w:rsidP="00044DE2">
            <w:pPr>
              <w:rPr>
                <w:rFonts w:ascii="Arial" w:hAnsi="Arial" w:cs="Arial"/>
                <w:bCs/>
                <w:sz w:val="20"/>
                <w:szCs w:val="20"/>
              </w:rPr>
            </w:pPr>
          </w:p>
          <w:p w14:paraId="2DAD275A" w14:textId="77777777" w:rsidR="009072AD" w:rsidRDefault="009072AD" w:rsidP="00044DE2">
            <w:pPr>
              <w:rPr>
                <w:rFonts w:ascii="Arial" w:hAnsi="Arial" w:cs="Arial"/>
                <w:bCs/>
                <w:sz w:val="20"/>
                <w:szCs w:val="20"/>
              </w:rPr>
            </w:pPr>
          </w:p>
          <w:p w14:paraId="26CDE69C" w14:textId="77777777" w:rsidR="009072AD" w:rsidRDefault="009072AD" w:rsidP="00044DE2">
            <w:pPr>
              <w:rPr>
                <w:rFonts w:ascii="Arial" w:hAnsi="Arial" w:cs="Arial"/>
                <w:bCs/>
                <w:sz w:val="20"/>
                <w:szCs w:val="20"/>
              </w:rPr>
            </w:pPr>
          </w:p>
          <w:p w14:paraId="053DDFFB" w14:textId="77777777" w:rsidR="00CC7159" w:rsidRDefault="00CC7159" w:rsidP="00044DE2">
            <w:pPr>
              <w:rPr>
                <w:rFonts w:ascii="Arial" w:hAnsi="Arial" w:cs="Arial"/>
                <w:bCs/>
                <w:sz w:val="20"/>
                <w:szCs w:val="20"/>
              </w:rPr>
            </w:pPr>
          </w:p>
          <w:p w14:paraId="1E4E058C" w14:textId="77777777" w:rsidR="00CC7159" w:rsidRPr="009E348B" w:rsidRDefault="00CC7159" w:rsidP="00044DE2">
            <w:pPr>
              <w:rPr>
                <w:rFonts w:ascii="Arial" w:hAnsi="Arial" w:cs="Arial"/>
                <w:bCs/>
                <w:sz w:val="20"/>
                <w:szCs w:val="20"/>
              </w:rPr>
            </w:pPr>
          </w:p>
          <w:p w14:paraId="5B634A4B" w14:textId="77777777" w:rsidR="00961FE2" w:rsidRPr="009E348B" w:rsidRDefault="00961FE2" w:rsidP="00044DE2">
            <w:pPr>
              <w:rPr>
                <w:rFonts w:ascii="Arial" w:hAnsi="Arial" w:cs="Arial"/>
                <w:bCs/>
                <w:sz w:val="20"/>
                <w:szCs w:val="20"/>
              </w:rPr>
            </w:pPr>
          </w:p>
          <w:p w14:paraId="0B25F784" w14:textId="77777777" w:rsidR="00961FE2" w:rsidRDefault="00961FE2" w:rsidP="00044DE2">
            <w:pPr>
              <w:rPr>
                <w:rFonts w:ascii="Arial" w:hAnsi="Arial" w:cs="Arial"/>
                <w:bCs/>
                <w:sz w:val="20"/>
                <w:szCs w:val="20"/>
              </w:rPr>
            </w:pPr>
          </w:p>
          <w:p w14:paraId="564EBC74" w14:textId="77777777" w:rsidR="00CC7159" w:rsidRDefault="00CC7159" w:rsidP="00044DE2">
            <w:pPr>
              <w:rPr>
                <w:rFonts w:ascii="Arial" w:hAnsi="Arial" w:cs="Arial"/>
                <w:bCs/>
                <w:sz w:val="20"/>
                <w:szCs w:val="20"/>
              </w:rPr>
            </w:pPr>
          </w:p>
          <w:p w14:paraId="1DFA326A" w14:textId="77777777" w:rsidR="00CC7159" w:rsidRDefault="00CC7159" w:rsidP="00044DE2">
            <w:pPr>
              <w:rPr>
                <w:rFonts w:ascii="Arial" w:hAnsi="Arial" w:cs="Arial"/>
                <w:bCs/>
                <w:sz w:val="20"/>
                <w:szCs w:val="20"/>
              </w:rPr>
            </w:pPr>
          </w:p>
          <w:p w14:paraId="42588959" w14:textId="77777777" w:rsidR="00CC7159" w:rsidRDefault="00CC7159" w:rsidP="00044DE2">
            <w:pPr>
              <w:rPr>
                <w:rFonts w:ascii="Arial" w:hAnsi="Arial" w:cs="Arial"/>
                <w:bCs/>
                <w:sz w:val="20"/>
                <w:szCs w:val="20"/>
              </w:rPr>
            </w:pPr>
          </w:p>
          <w:p w14:paraId="5D2EEED9" w14:textId="77777777" w:rsidR="006E3FDA" w:rsidRPr="009E348B" w:rsidRDefault="006E3FDA" w:rsidP="00044DE2">
            <w:pPr>
              <w:rPr>
                <w:rFonts w:ascii="Arial" w:hAnsi="Arial" w:cs="Arial"/>
                <w:bCs/>
                <w:sz w:val="20"/>
                <w:szCs w:val="20"/>
              </w:rPr>
            </w:pPr>
          </w:p>
          <w:p w14:paraId="4A953561" w14:textId="77777777" w:rsidR="00961FE2" w:rsidRPr="009E348B" w:rsidRDefault="00961FE2" w:rsidP="00044DE2">
            <w:pPr>
              <w:rPr>
                <w:rFonts w:ascii="Arial" w:hAnsi="Arial" w:cs="Arial"/>
                <w:bCs/>
                <w:sz w:val="20"/>
                <w:szCs w:val="20"/>
              </w:rPr>
            </w:pPr>
          </w:p>
        </w:tc>
      </w:tr>
      <w:tr w:rsidR="00961FE2" w:rsidRPr="009E348B" w14:paraId="05003957" w14:textId="77777777" w:rsidTr="00044DE2">
        <w:tc>
          <w:tcPr>
            <w:tcW w:w="9493" w:type="dxa"/>
          </w:tcPr>
          <w:p w14:paraId="4863B4C6" w14:textId="77777777" w:rsidR="00961FE2" w:rsidRPr="008222FD" w:rsidRDefault="00961FE2" w:rsidP="00044DE2">
            <w:pPr>
              <w:rPr>
                <w:rFonts w:ascii="Arial" w:hAnsi="Arial" w:cs="Arial"/>
                <w:b/>
                <w:sz w:val="20"/>
                <w:szCs w:val="20"/>
              </w:rPr>
            </w:pPr>
            <w:r w:rsidRPr="009E348B">
              <w:rPr>
                <w:rFonts w:ascii="Arial" w:hAnsi="Arial" w:cs="Arial"/>
                <w:b/>
                <w:sz w:val="20"/>
                <w:szCs w:val="20"/>
              </w:rPr>
              <w:lastRenderedPageBreak/>
              <w:t>Learning and Teaching approach</w:t>
            </w:r>
          </w:p>
          <w:p w14:paraId="341AD8E9" w14:textId="77777777" w:rsidR="00961FE2" w:rsidRPr="009E348B" w:rsidRDefault="00961FE2" w:rsidP="00044DE2">
            <w:pPr>
              <w:rPr>
                <w:rFonts w:ascii="Arial" w:hAnsi="Arial" w:cs="Arial"/>
                <w:bCs/>
                <w:sz w:val="20"/>
                <w:szCs w:val="20"/>
              </w:rPr>
            </w:pPr>
          </w:p>
        </w:tc>
      </w:tr>
      <w:tr w:rsidR="00961FE2" w:rsidRPr="009E348B" w14:paraId="1CBE9051" w14:textId="77777777" w:rsidTr="00044DE2">
        <w:trPr>
          <w:trHeight w:val="3824"/>
        </w:trPr>
        <w:tc>
          <w:tcPr>
            <w:tcW w:w="9493" w:type="dxa"/>
          </w:tcPr>
          <w:p w14:paraId="74A47826" w14:textId="77777777" w:rsidR="00961FE2" w:rsidRDefault="00961FE2" w:rsidP="00044DE2">
            <w:pPr>
              <w:rPr>
                <w:rFonts w:ascii="Arial" w:hAnsi="Arial" w:cs="Arial"/>
                <w:bCs/>
                <w:i/>
                <w:iCs/>
                <w:color w:val="4472C4" w:themeColor="accent1"/>
                <w:sz w:val="20"/>
                <w:szCs w:val="20"/>
              </w:rPr>
            </w:pPr>
            <w:r w:rsidRPr="001E4726">
              <w:rPr>
                <w:rFonts w:ascii="Arial" w:hAnsi="Arial" w:cs="Arial"/>
                <w:bCs/>
                <w:i/>
                <w:iCs/>
                <w:color w:val="4472C4" w:themeColor="accent1"/>
                <w:sz w:val="20"/>
                <w:szCs w:val="20"/>
              </w:rPr>
              <w:t xml:space="preserve">Please indicate the primary teaching approach employed and explain how the activities are relevant, engaging, and supportive of learners in achieving the desired outcomes. </w:t>
            </w:r>
          </w:p>
          <w:p w14:paraId="64A236D3" w14:textId="77777777" w:rsidR="00961FE2" w:rsidRPr="00317703" w:rsidRDefault="00961FE2" w:rsidP="00044DE2">
            <w:pPr>
              <w:rPr>
                <w:rFonts w:ascii="Arial" w:hAnsi="Arial" w:cs="Arial"/>
                <w:bCs/>
                <w:i/>
                <w:iCs/>
                <w:color w:val="4472C4" w:themeColor="accent1"/>
                <w:sz w:val="20"/>
                <w:szCs w:val="20"/>
              </w:rPr>
            </w:pPr>
          </w:p>
          <w:p w14:paraId="3E1E2195" w14:textId="77777777" w:rsidR="00961FE2" w:rsidRPr="009E348B" w:rsidRDefault="00961FE2" w:rsidP="00044DE2">
            <w:pPr>
              <w:rPr>
                <w:rFonts w:ascii="Arial" w:hAnsi="Arial" w:cs="Arial"/>
                <w:b/>
                <w:color w:val="4472C4" w:themeColor="accent1"/>
                <w:sz w:val="20"/>
                <w:szCs w:val="20"/>
              </w:rPr>
            </w:pPr>
            <w:r w:rsidRPr="009E348B">
              <w:rPr>
                <w:rFonts w:ascii="Arial" w:hAnsi="Arial" w:cs="Arial"/>
                <w:b/>
                <w:color w:val="4472C4" w:themeColor="accent1"/>
                <w:sz w:val="20"/>
                <w:szCs w:val="20"/>
              </w:rPr>
              <w:t>e.g.</w:t>
            </w:r>
          </w:p>
          <w:tbl>
            <w:tblPr>
              <w:tblStyle w:val="TableGrid"/>
              <w:tblW w:w="0" w:type="auto"/>
              <w:tblLook w:val="04A0" w:firstRow="1" w:lastRow="0" w:firstColumn="1" w:lastColumn="0" w:noHBand="0" w:noVBand="1"/>
            </w:tblPr>
            <w:tblGrid>
              <w:gridCol w:w="1463"/>
              <w:gridCol w:w="7327"/>
            </w:tblGrid>
            <w:tr w:rsidR="00961FE2" w:rsidRPr="009E348B" w14:paraId="25ADE02E" w14:textId="77777777" w:rsidTr="00044DE2">
              <w:tc>
                <w:tcPr>
                  <w:tcW w:w="1463" w:type="dxa"/>
                </w:tcPr>
                <w:p w14:paraId="24FB1E4F" w14:textId="77777777" w:rsidR="00961FE2" w:rsidRPr="009E348B" w:rsidRDefault="00961FE2" w:rsidP="00044DE2">
                  <w:pPr>
                    <w:rPr>
                      <w:rFonts w:ascii="Arial" w:hAnsi="Arial" w:cs="Arial"/>
                      <w:b/>
                      <w:color w:val="4472C4" w:themeColor="accent1"/>
                      <w:sz w:val="20"/>
                      <w:szCs w:val="20"/>
                    </w:rPr>
                  </w:pPr>
                  <w:r w:rsidRPr="009E348B">
                    <w:rPr>
                      <w:rFonts w:ascii="Arial" w:hAnsi="Arial" w:cs="Arial"/>
                      <w:b/>
                      <w:color w:val="4472C4" w:themeColor="accent1"/>
                      <w:sz w:val="20"/>
                      <w:szCs w:val="20"/>
                    </w:rPr>
                    <w:t>Approach</w:t>
                  </w:r>
                </w:p>
              </w:tc>
              <w:tc>
                <w:tcPr>
                  <w:tcW w:w="7327" w:type="dxa"/>
                </w:tcPr>
                <w:p w14:paraId="50C6739F" w14:textId="77777777" w:rsidR="00961FE2" w:rsidRPr="009E348B" w:rsidRDefault="00961FE2" w:rsidP="00044DE2">
                  <w:pPr>
                    <w:rPr>
                      <w:rFonts w:ascii="Arial" w:hAnsi="Arial" w:cs="Arial"/>
                      <w:b/>
                      <w:color w:val="4472C4" w:themeColor="accent1"/>
                      <w:sz w:val="20"/>
                      <w:szCs w:val="20"/>
                    </w:rPr>
                  </w:pPr>
                  <w:r w:rsidRPr="009E348B">
                    <w:rPr>
                      <w:rFonts w:ascii="Arial" w:hAnsi="Arial" w:cs="Arial"/>
                      <w:b/>
                      <w:color w:val="4472C4" w:themeColor="accent1"/>
                      <w:sz w:val="20"/>
                      <w:szCs w:val="20"/>
                    </w:rPr>
                    <w:t xml:space="preserve">How does this approach support </w:t>
                  </w:r>
                  <w:r>
                    <w:rPr>
                      <w:rFonts w:ascii="Arial" w:hAnsi="Arial" w:cs="Arial"/>
                      <w:b/>
                      <w:color w:val="4472C4" w:themeColor="accent1"/>
                      <w:sz w:val="20"/>
                      <w:szCs w:val="20"/>
                    </w:rPr>
                    <w:t>students</w:t>
                  </w:r>
                  <w:r w:rsidRPr="003D3302">
                    <w:rPr>
                      <w:rFonts w:ascii="Arial" w:hAnsi="Arial" w:cs="Arial"/>
                      <w:b/>
                      <w:color w:val="4472C4" w:themeColor="accent1"/>
                      <w:sz w:val="20"/>
                      <w:szCs w:val="20"/>
                    </w:rPr>
                    <w:t xml:space="preserve"> in </w:t>
                  </w:r>
                  <w:r>
                    <w:rPr>
                      <w:rFonts w:ascii="Arial" w:hAnsi="Arial" w:cs="Arial"/>
                      <w:b/>
                      <w:color w:val="4472C4" w:themeColor="accent1"/>
                      <w:sz w:val="20"/>
                      <w:szCs w:val="20"/>
                    </w:rPr>
                    <w:t>achieving</w:t>
                  </w:r>
                  <w:r w:rsidRPr="003D3302">
                    <w:rPr>
                      <w:rFonts w:ascii="Arial" w:hAnsi="Arial" w:cs="Arial"/>
                      <w:b/>
                      <w:color w:val="4472C4" w:themeColor="accent1"/>
                      <w:sz w:val="20"/>
                      <w:szCs w:val="20"/>
                    </w:rPr>
                    <w:t xml:space="preserve"> the learning </w:t>
                  </w:r>
                  <w:r>
                    <w:rPr>
                      <w:rFonts w:ascii="Arial" w:hAnsi="Arial" w:cs="Arial"/>
                      <w:b/>
                      <w:color w:val="4472C4" w:themeColor="accent1"/>
                      <w:sz w:val="20"/>
                      <w:szCs w:val="20"/>
                    </w:rPr>
                    <w:t>outcomes</w:t>
                  </w:r>
                  <w:r w:rsidRPr="003D3302">
                    <w:rPr>
                      <w:rFonts w:ascii="Arial" w:hAnsi="Arial" w:cs="Arial"/>
                      <w:b/>
                      <w:color w:val="4472C4" w:themeColor="accent1"/>
                      <w:sz w:val="20"/>
                      <w:szCs w:val="20"/>
                    </w:rPr>
                    <w:t>?</w:t>
                  </w:r>
                </w:p>
                <w:p w14:paraId="684E7A12" w14:textId="77777777" w:rsidR="00961FE2" w:rsidRPr="009E348B" w:rsidRDefault="00961FE2" w:rsidP="00044DE2">
                  <w:pPr>
                    <w:rPr>
                      <w:rFonts w:ascii="Arial" w:hAnsi="Arial" w:cs="Arial"/>
                      <w:b/>
                      <w:color w:val="4472C4" w:themeColor="accent1"/>
                      <w:sz w:val="20"/>
                      <w:szCs w:val="20"/>
                    </w:rPr>
                  </w:pPr>
                </w:p>
              </w:tc>
            </w:tr>
            <w:tr w:rsidR="00961FE2" w:rsidRPr="009E348B" w14:paraId="7CD3936C" w14:textId="77777777" w:rsidTr="00044DE2">
              <w:tc>
                <w:tcPr>
                  <w:tcW w:w="1463" w:type="dxa"/>
                </w:tcPr>
                <w:p w14:paraId="1A7DFDCF" w14:textId="77777777" w:rsidR="00961FE2" w:rsidRPr="009E348B" w:rsidRDefault="00961FE2" w:rsidP="00044DE2">
                  <w:pPr>
                    <w:rPr>
                      <w:rFonts w:ascii="Arial" w:hAnsi="Arial" w:cs="Arial"/>
                      <w:bCs/>
                      <w:color w:val="4472C4" w:themeColor="accent1"/>
                      <w:sz w:val="20"/>
                      <w:szCs w:val="20"/>
                    </w:rPr>
                  </w:pPr>
                </w:p>
                <w:p w14:paraId="6E7EB168" w14:textId="77777777" w:rsidR="00961FE2" w:rsidRPr="009E348B" w:rsidRDefault="00961FE2"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Experiential learning</w:t>
                  </w:r>
                </w:p>
              </w:tc>
              <w:tc>
                <w:tcPr>
                  <w:tcW w:w="7327" w:type="dxa"/>
                </w:tcPr>
                <w:p w14:paraId="0D68E05D" w14:textId="77777777" w:rsidR="00961FE2" w:rsidRPr="009E348B" w:rsidRDefault="00961FE2" w:rsidP="00044DE2">
                  <w:pPr>
                    <w:rPr>
                      <w:rFonts w:ascii="Arial" w:hAnsi="Arial" w:cs="Arial"/>
                      <w:bCs/>
                      <w:color w:val="4472C4" w:themeColor="accent1"/>
                      <w:sz w:val="20"/>
                      <w:szCs w:val="20"/>
                    </w:rPr>
                  </w:pPr>
                </w:p>
                <w:p w14:paraId="0B7413C0" w14:textId="77777777" w:rsidR="00961FE2" w:rsidRPr="009E348B" w:rsidRDefault="00961FE2" w:rsidP="00044DE2">
                  <w:pPr>
                    <w:rPr>
                      <w:rFonts w:ascii="Arial" w:hAnsi="Arial" w:cs="Arial"/>
                      <w:bCs/>
                      <w:color w:val="4472C4" w:themeColor="accent1"/>
                      <w:sz w:val="20"/>
                      <w:szCs w:val="20"/>
                    </w:rPr>
                  </w:pPr>
                  <w:r w:rsidRPr="009E348B">
                    <w:rPr>
                      <w:rFonts w:ascii="Arial" w:hAnsi="Arial" w:cs="Arial"/>
                      <w:bCs/>
                      <w:color w:val="4472C4" w:themeColor="accent1"/>
                      <w:sz w:val="20"/>
                      <w:szCs w:val="20"/>
                    </w:rPr>
                    <w:t xml:space="preserve">This course follows an experiential learning approach where students immediately apply what they learn in class by working to create a solution to a global challenge in a multicultural team……. </w:t>
                  </w:r>
                </w:p>
                <w:p w14:paraId="7F26568E" w14:textId="77777777" w:rsidR="00961FE2" w:rsidRPr="009E348B" w:rsidRDefault="00961FE2" w:rsidP="00044DE2">
                  <w:pPr>
                    <w:rPr>
                      <w:rFonts w:ascii="Arial" w:hAnsi="Arial" w:cs="Arial"/>
                      <w:bCs/>
                      <w:color w:val="4472C4" w:themeColor="accent1"/>
                      <w:sz w:val="20"/>
                      <w:szCs w:val="20"/>
                    </w:rPr>
                  </w:pPr>
                </w:p>
              </w:tc>
            </w:tr>
            <w:tr w:rsidR="00961FE2" w:rsidRPr="009E348B" w14:paraId="0ADCF737" w14:textId="77777777" w:rsidTr="00044DE2">
              <w:tc>
                <w:tcPr>
                  <w:tcW w:w="1463" w:type="dxa"/>
                </w:tcPr>
                <w:p w14:paraId="5BCB9097" w14:textId="77777777" w:rsidR="00961FE2" w:rsidRPr="009E348B" w:rsidRDefault="00961FE2" w:rsidP="00044DE2">
                  <w:pPr>
                    <w:rPr>
                      <w:rFonts w:ascii="Arial" w:hAnsi="Arial" w:cs="Arial"/>
                      <w:bCs/>
                      <w:color w:val="4472C4" w:themeColor="accent1"/>
                      <w:sz w:val="20"/>
                      <w:szCs w:val="20"/>
                    </w:rPr>
                  </w:pPr>
                </w:p>
              </w:tc>
              <w:tc>
                <w:tcPr>
                  <w:tcW w:w="7327" w:type="dxa"/>
                </w:tcPr>
                <w:p w14:paraId="2B76E286" w14:textId="77777777" w:rsidR="00961FE2" w:rsidRPr="009E348B" w:rsidRDefault="00961FE2" w:rsidP="00044DE2">
                  <w:pPr>
                    <w:rPr>
                      <w:rFonts w:ascii="Arial" w:hAnsi="Arial" w:cs="Arial"/>
                      <w:bCs/>
                      <w:color w:val="4472C4" w:themeColor="accent1"/>
                      <w:sz w:val="20"/>
                      <w:szCs w:val="20"/>
                    </w:rPr>
                  </w:pPr>
                </w:p>
              </w:tc>
            </w:tr>
            <w:tr w:rsidR="00961FE2" w:rsidRPr="009E348B" w14:paraId="02E8EF5D" w14:textId="77777777" w:rsidTr="00044DE2">
              <w:tc>
                <w:tcPr>
                  <w:tcW w:w="1463" w:type="dxa"/>
                </w:tcPr>
                <w:p w14:paraId="5A04A5DC" w14:textId="77777777" w:rsidR="00961FE2" w:rsidRPr="009E348B" w:rsidRDefault="00961FE2" w:rsidP="00044DE2">
                  <w:pPr>
                    <w:rPr>
                      <w:rFonts w:ascii="Arial" w:hAnsi="Arial" w:cs="Arial"/>
                      <w:bCs/>
                      <w:color w:val="4472C4" w:themeColor="accent1"/>
                      <w:sz w:val="20"/>
                      <w:szCs w:val="20"/>
                    </w:rPr>
                  </w:pPr>
                </w:p>
              </w:tc>
              <w:tc>
                <w:tcPr>
                  <w:tcW w:w="7327" w:type="dxa"/>
                </w:tcPr>
                <w:p w14:paraId="7F5BE18E" w14:textId="77777777" w:rsidR="00961FE2" w:rsidRPr="009E348B" w:rsidRDefault="00961FE2" w:rsidP="00044DE2">
                  <w:pPr>
                    <w:rPr>
                      <w:rFonts w:ascii="Arial" w:hAnsi="Arial" w:cs="Arial"/>
                      <w:bCs/>
                      <w:color w:val="4472C4" w:themeColor="accent1"/>
                      <w:sz w:val="20"/>
                      <w:szCs w:val="20"/>
                    </w:rPr>
                  </w:pPr>
                </w:p>
              </w:tc>
            </w:tr>
            <w:tr w:rsidR="00961FE2" w:rsidRPr="009E348B" w14:paraId="19FB0A73" w14:textId="77777777" w:rsidTr="00044DE2">
              <w:tc>
                <w:tcPr>
                  <w:tcW w:w="1463" w:type="dxa"/>
                </w:tcPr>
                <w:p w14:paraId="3D33701E" w14:textId="77777777" w:rsidR="00961FE2" w:rsidRPr="009E348B" w:rsidRDefault="00961FE2" w:rsidP="00044DE2">
                  <w:pPr>
                    <w:rPr>
                      <w:rFonts w:ascii="Arial" w:hAnsi="Arial" w:cs="Arial"/>
                      <w:bCs/>
                      <w:color w:val="4472C4" w:themeColor="accent1"/>
                      <w:sz w:val="20"/>
                      <w:szCs w:val="20"/>
                    </w:rPr>
                  </w:pPr>
                </w:p>
              </w:tc>
              <w:tc>
                <w:tcPr>
                  <w:tcW w:w="7327" w:type="dxa"/>
                </w:tcPr>
                <w:p w14:paraId="7961049E" w14:textId="77777777" w:rsidR="00961FE2" w:rsidRPr="009E348B" w:rsidRDefault="00961FE2" w:rsidP="00044DE2">
                  <w:pPr>
                    <w:rPr>
                      <w:rFonts w:ascii="Arial" w:hAnsi="Arial" w:cs="Arial"/>
                      <w:bCs/>
                      <w:color w:val="4472C4" w:themeColor="accent1"/>
                      <w:sz w:val="20"/>
                      <w:szCs w:val="20"/>
                    </w:rPr>
                  </w:pPr>
                </w:p>
              </w:tc>
            </w:tr>
          </w:tbl>
          <w:p w14:paraId="4ECCAABA" w14:textId="77777777" w:rsidR="00961FE2" w:rsidRPr="009E348B" w:rsidRDefault="00961FE2" w:rsidP="00044DE2">
            <w:pPr>
              <w:rPr>
                <w:rFonts w:ascii="Arial" w:hAnsi="Arial" w:cs="Arial"/>
                <w:bCs/>
                <w:sz w:val="20"/>
                <w:szCs w:val="20"/>
              </w:rPr>
            </w:pPr>
          </w:p>
        </w:tc>
      </w:tr>
      <w:tr w:rsidR="00961FE2" w:rsidRPr="009E348B" w14:paraId="72061538" w14:textId="77777777" w:rsidTr="00044DE2">
        <w:tc>
          <w:tcPr>
            <w:tcW w:w="9493" w:type="dxa"/>
          </w:tcPr>
          <w:p w14:paraId="55B338BC" w14:textId="77777777" w:rsidR="00961FE2" w:rsidRPr="009E348B" w:rsidRDefault="00961FE2" w:rsidP="00044DE2">
            <w:pPr>
              <w:rPr>
                <w:rFonts w:ascii="Arial" w:hAnsi="Arial" w:cs="Arial"/>
                <w:b/>
                <w:sz w:val="20"/>
                <w:szCs w:val="20"/>
              </w:rPr>
            </w:pPr>
            <w:r w:rsidRPr="009E348B">
              <w:rPr>
                <w:rFonts w:ascii="Arial" w:hAnsi="Arial" w:cs="Arial"/>
                <w:b/>
                <w:sz w:val="20"/>
                <w:szCs w:val="20"/>
              </w:rPr>
              <w:t>Reading and References</w:t>
            </w:r>
            <w:r>
              <w:rPr>
                <w:rFonts w:ascii="Arial" w:hAnsi="Arial" w:cs="Arial"/>
                <w:b/>
                <w:sz w:val="20"/>
                <w:szCs w:val="20"/>
              </w:rPr>
              <w:t xml:space="preserve"> (Optional)</w:t>
            </w:r>
          </w:p>
          <w:p w14:paraId="57945ECF" w14:textId="77777777" w:rsidR="00961FE2" w:rsidRPr="009E348B" w:rsidRDefault="00961FE2" w:rsidP="00044DE2">
            <w:pPr>
              <w:rPr>
                <w:rFonts w:ascii="Arial" w:hAnsi="Arial" w:cs="Arial"/>
                <w:bCs/>
                <w:i/>
                <w:iCs/>
                <w:color w:val="4472C4" w:themeColor="accent1"/>
                <w:sz w:val="20"/>
                <w:szCs w:val="20"/>
              </w:rPr>
            </w:pPr>
          </w:p>
        </w:tc>
      </w:tr>
      <w:tr w:rsidR="00961FE2" w:rsidRPr="009E348B" w14:paraId="79A35B3F" w14:textId="77777777" w:rsidTr="00044DE2">
        <w:tc>
          <w:tcPr>
            <w:tcW w:w="9493" w:type="dxa"/>
          </w:tcPr>
          <w:p w14:paraId="6E69065E"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*To indicate required readings</w:t>
            </w:r>
            <w:r>
              <w:rPr>
                <w:rFonts w:ascii="Arial" w:hAnsi="Arial" w:cs="Arial"/>
                <w:bCs/>
                <w:i/>
                <w:iCs/>
                <w:color w:val="4472C4" w:themeColor="accent1"/>
                <w:sz w:val="20"/>
                <w:szCs w:val="20"/>
              </w:rPr>
              <w:t xml:space="preserve"> (if any at this stage)</w:t>
            </w:r>
          </w:p>
          <w:p w14:paraId="4E263C42" w14:textId="77777777" w:rsidR="00961FE2" w:rsidRPr="009E348B" w:rsidRDefault="00961FE2" w:rsidP="00044DE2">
            <w:pPr>
              <w:rPr>
                <w:rFonts w:ascii="Arial" w:hAnsi="Arial" w:cs="Arial"/>
                <w:bCs/>
                <w:i/>
                <w:iCs/>
                <w:color w:val="4472C4" w:themeColor="accent1"/>
                <w:sz w:val="20"/>
                <w:szCs w:val="20"/>
              </w:rPr>
            </w:pPr>
          </w:p>
          <w:p w14:paraId="2BE29069" w14:textId="77777777" w:rsidR="00961FE2" w:rsidRDefault="00961FE2" w:rsidP="00044DE2">
            <w:pPr>
              <w:rPr>
                <w:rFonts w:ascii="Arial" w:hAnsi="Arial" w:cs="Arial"/>
                <w:bCs/>
                <w:i/>
                <w:iCs/>
                <w:color w:val="4472C4" w:themeColor="accent1"/>
                <w:sz w:val="20"/>
                <w:szCs w:val="20"/>
              </w:rPr>
            </w:pPr>
          </w:p>
          <w:p w14:paraId="2DCADD38" w14:textId="77777777" w:rsidR="00961FE2" w:rsidRDefault="00961FE2" w:rsidP="00044DE2">
            <w:pPr>
              <w:rPr>
                <w:rFonts w:ascii="Arial" w:hAnsi="Arial" w:cs="Arial"/>
                <w:bCs/>
                <w:i/>
                <w:iCs/>
                <w:color w:val="4472C4" w:themeColor="accent1"/>
                <w:sz w:val="20"/>
                <w:szCs w:val="20"/>
              </w:rPr>
            </w:pPr>
          </w:p>
          <w:p w14:paraId="5A957559" w14:textId="77777777" w:rsidR="00961FE2" w:rsidRDefault="00961FE2" w:rsidP="00044DE2">
            <w:pPr>
              <w:rPr>
                <w:rFonts w:ascii="Arial" w:hAnsi="Arial" w:cs="Arial"/>
                <w:bCs/>
                <w:i/>
                <w:iCs/>
                <w:color w:val="4472C4" w:themeColor="accent1"/>
                <w:sz w:val="20"/>
                <w:szCs w:val="20"/>
              </w:rPr>
            </w:pPr>
          </w:p>
          <w:p w14:paraId="71905F00" w14:textId="77777777" w:rsidR="00A73E1E" w:rsidRDefault="00A73E1E" w:rsidP="00044DE2">
            <w:pPr>
              <w:rPr>
                <w:rFonts w:ascii="Arial" w:hAnsi="Arial" w:cs="Arial"/>
                <w:bCs/>
                <w:i/>
                <w:iCs/>
                <w:color w:val="4472C4" w:themeColor="accent1"/>
                <w:sz w:val="20"/>
                <w:szCs w:val="20"/>
              </w:rPr>
            </w:pPr>
          </w:p>
          <w:p w14:paraId="7CCA04F7" w14:textId="77777777" w:rsidR="00A73E1E" w:rsidRDefault="00A73E1E" w:rsidP="00044DE2">
            <w:pPr>
              <w:rPr>
                <w:rFonts w:ascii="Arial" w:hAnsi="Arial" w:cs="Arial"/>
                <w:bCs/>
                <w:i/>
                <w:iCs/>
                <w:color w:val="4472C4" w:themeColor="accent1"/>
                <w:sz w:val="20"/>
                <w:szCs w:val="20"/>
              </w:rPr>
            </w:pPr>
          </w:p>
          <w:p w14:paraId="01DDDA57" w14:textId="77777777" w:rsidR="00A73E1E" w:rsidRDefault="00A73E1E" w:rsidP="00044DE2">
            <w:pPr>
              <w:rPr>
                <w:rFonts w:ascii="Arial" w:hAnsi="Arial" w:cs="Arial"/>
                <w:bCs/>
                <w:i/>
                <w:iCs/>
                <w:color w:val="4472C4" w:themeColor="accent1"/>
                <w:sz w:val="20"/>
                <w:szCs w:val="20"/>
              </w:rPr>
            </w:pPr>
          </w:p>
          <w:p w14:paraId="32C3C687" w14:textId="77777777" w:rsidR="00961FE2" w:rsidRPr="009E348B" w:rsidRDefault="00961FE2" w:rsidP="00044DE2">
            <w:pPr>
              <w:rPr>
                <w:rFonts w:ascii="Arial" w:hAnsi="Arial" w:cs="Arial"/>
                <w:bCs/>
                <w:i/>
                <w:iCs/>
                <w:color w:val="4472C4" w:themeColor="accent1"/>
                <w:sz w:val="20"/>
                <w:szCs w:val="20"/>
              </w:rPr>
            </w:pPr>
          </w:p>
          <w:p w14:paraId="1BA3F1CD" w14:textId="77777777" w:rsidR="00961FE2" w:rsidRPr="009E348B" w:rsidRDefault="00961FE2" w:rsidP="00044DE2">
            <w:pPr>
              <w:rPr>
                <w:rFonts w:ascii="Arial" w:hAnsi="Arial" w:cs="Arial"/>
                <w:bCs/>
                <w:i/>
                <w:iCs/>
                <w:color w:val="4472C4" w:themeColor="accent1"/>
                <w:sz w:val="20"/>
                <w:szCs w:val="20"/>
              </w:rPr>
            </w:pPr>
          </w:p>
          <w:p w14:paraId="7B800742" w14:textId="77777777" w:rsidR="00961FE2" w:rsidRPr="009E348B" w:rsidRDefault="00961FE2" w:rsidP="00044DE2">
            <w:pPr>
              <w:rPr>
                <w:rFonts w:ascii="Arial" w:hAnsi="Arial" w:cs="Arial"/>
                <w:bCs/>
                <w:i/>
                <w:iCs/>
                <w:color w:val="4472C4" w:themeColor="accent1"/>
                <w:sz w:val="20"/>
                <w:szCs w:val="20"/>
              </w:rPr>
            </w:pPr>
          </w:p>
        </w:tc>
      </w:tr>
      <w:tr w:rsidR="00961FE2" w:rsidRPr="009E348B" w14:paraId="31224B53" w14:textId="77777777" w:rsidTr="00044DE2">
        <w:tc>
          <w:tcPr>
            <w:tcW w:w="9493" w:type="dxa"/>
          </w:tcPr>
          <w:p w14:paraId="0AF06BDD" w14:textId="77777777" w:rsidR="00961FE2" w:rsidRPr="009E348B" w:rsidRDefault="00961FE2" w:rsidP="00044DE2">
            <w:pPr>
              <w:rPr>
                <w:rFonts w:ascii="Arial" w:hAnsi="Arial" w:cs="Arial"/>
                <w:b/>
                <w:sz w:val="20"/>
                <w:szCs w:val="20"/>
              </w:rPr>
            </w:pPr>
            <w:r>
              <w:br w:type="page"/>
            </w:r>
            <w:r w:rsidRPr="009E348B">
              <w:rPr>
                <w:rFonts w:ascii="Arial" w:hAnsi="Arial" w:cs="Arial"/>
                <w:b/>
                <w:sz w:val="20"/>
                <w:szCs w:val="20"/>
              </w:rPr>
              <w:t>Course Policies and Student Responsibilities</w:t>
            </w:r>
            <w:r>
              <w:rPr>
                <w:rFonts w:ascii="Arial" w:hAnsi="Arial" w:cs="Arial"/>
                <w:b/>
                <w:sz w:val="20"/>
                <w:szCs w:val="20"/>
              </w:rPr>
              <w:t xml:space="preserve"> (Optional)</w:t>
            </w:r>
          </w:p>
          <w:p w14:paraId="4466A705" w14:textId="77777777" w:rsidR="00961FE2" w:rsidRPr="009E348B" w:rsidRDefault="00961FE2" w:rsidP="00044DE2">
            <w:pPr>
              <w:rPr>
                <w:rFonts w:ascii="Arial" w:hAnsi="Arial" w:cs="Arial"/>
                <w:bCs/>
                <w:i/>
                <w:iCs/>
                <w:color w:val="4472C4" w:themeColor="accent1"/>
                <w:sz w:val="20"/>
                <w:szCs w:val="20"/>
              </w:rPr>
            </w:pPr>
          </w:p>
        </w:tc>
      </w:tr>
      <w:tr w:rsidR="00961FE2" w:rsidRPr="009E348B" w14:paraId="4C88B117" w14:textId="77777777" w:rsidTr="00044DE2">
        <w:trPr>
          <w:trHeight w:val="2147"/>
        </w:trPr>
        <w:tc>
          <w:tcPr>
            <w:tcW w:w="9493" w:type="dxa"/>
          </w:tcPr>
          <w:p w14:paraId="0BB08732" w14:textId="77777777" w:rsidR="00961FE2" w:rsidRPr="009E348B" w:rsidRDefault="00961FE2" w:rsidP="00044DE2">
            <w:pPr>
              <w:rPr>
                <w:rFonts w:ascii="Arial" w:hAnsi="Arial" w:cs="Arial"/>
                <w:bCs/>
                <w:i/>
                <w:iCs/>
                <w:color w:val="4472C4" w:themeColor="accent1"/>
                <w:sz w:val="20"/>
                <w:szCs w:val="20"/>
              </w:rPr>
            </w:pPr>
            <w:r>
              <w:rPr>
                <w:rFonts w:ascii="Arial" w:hAnsi="Arial" w:cs="Arial"/>
                <w:bCs/>
                <w:i/>
                <w:iCs/>
                <w:color w:val="4472C4" w:themeColor="accent1"/>
                <w:sz w:val="20"/>
                <w:szCs w:val="20"/>
              </w:rPr>
              <w:t xml:space="preserve">List the course policies and students’ responsibilities while attending this course(s) or field trip(s) briefly. </w:t>
            </w:r>
          </w:p>
          <w:p w14:paraId="0E3F4D0D" w14:textId="77777777" w:rsidR="00961FE2" w:rsidRDefault="00961FE2" w:rsidP="00044DE2">
            <w:pPr>
              <w:rPr>
                <w:rFonts w:ascii="Arial" w:hAnsi="Arial" w:cs="Arial"/>
                <w:bCs/>
                <w:i/>
                <w:iCs/>
                <w:color w:val="4472C4" w:themeColor="accent1"/>
                <w:sz w:val="20"/>
                <w:szCs w:val="20"/>
              </w:rPr>
            </w:pPr>
          </w:p>
          <w:p w14:paraId="2D7BB4EE" w14:textId="77777777" w:rsidR="00961FE2" w:rsidRDefault="00961FE2" w:rsidP="00044DE2">
            <w:pPr>
              <w:rPr>
                <w:rFonts w:ascii="Arial" w:hAnsi="Arial" w:cs="Arial"/>
                <w:bCs/>
                <w:i/>
                <w:iCs/>
                <w:color w:val="4472C4" w:themeColor="accent1"/>
                <w:sz w:val="20"/>
                <w:szCs w:val="20"/>
              </w:rPr>
            </w:pPr>
          </w:p>
          <w:p w14:paraId="25730A7A" w14:textId="77777777" w:rsidR="00961FE2" w:rsidRDefault="00961FE2" w:rsidP="00044DE2">
            <w:pPr>
              <w:rPr>
                <w:rFonts w:ascii="Arial" w:hAnsi="Arial" w:cs="Arial"/>
                <w:bCs/>
                <w:i/>
                <w:iCs/>
                <w:color w:val="4472C4" w:themeColor="accent1"/>
                <w:sz w:val="20"/>
                <w:szCs w:val="20"/>
              </w:rPr>
            </w:pPr>
          </w:p>
          <w:p w14:paraId="4965A537" w14:textId="77777777" w:rsidR="00961FE2" w:rsidRDefault="00961FE2" w:rsidP="00044DE2">
            <w:pPr>
              <w:rPr>
                <w:rFonts w:ascii="Arial" w:hAnsi="Arial" w:cs="Arial"/>
                <w:bCs/>
                <w:i/>
                <w:iCs/>
                <w:color w:val="4472C4" w:themeColor="accent1"/>
                <w:sz w:val="20"/>
                <w:szCs w:val="20"/>
              </w:rPr>
            </w:pPr>
          </w:p>
          <w:p w14:paraId="7E11F688" w14:textId="77777777" w:rsidR="00A73E1E" w:rsidRDefault="00A73E1E" w:rsidP="00044DE2">
            <w:pPr>
              <w:rPr>
                <w:rFonts w:ascii="Arial" w:hAnsi="Arial" w:cs="Arial"/>
                <w:bCs/>
                <w:i/>
                <w:iCs/>
                <w:color w:val="4472C4" w:themeColor="accent1"/>
                <w:sz w:val="20"/>
                <w:szCs w:val="20"/>
              </w:rPr>
            </w:pPr>
          </w:p>
          <w:p w14:paraId="32E41B1C" w14:textId="77777777" w:rsidR="00A73E1E" w:rsidRDefault="00A73E1E" w:rsidP="00044DE2">
            <w:pPr>
              <w:rPr>
                <w:rFonts w:ascii="Arial" w:hAnsi="Arial" w:cs="Arial"/>
                <w:bCs/>
                <w:i/>
                <w:iCs/>
                <w:color w:val="4472C4" w:themeColor="accent1"/>
                <w:sz w:val="20"/>
                <w:szCs w:val="20"/>
              </w:rPr>
            </w:pPr>
          </w:p>
          <w:p w14:paraId="79767A9D" w14:textId="77777777" w:rsidR="00A73E1E" w:rsidRDefault="00A73E1E" w:rsidP="00044DE2">
            <w:pPr>
              <w:rPr>
                <w:rFonts w:ascii="Arial" w:hAnsi="Arial" w:cs="Arial"/>
                <w:bCs/>
                <w:i/>
                <w:iCs/>
                <w:color w:val="4472C4" w:themeColor="accent1"/>
                <w:sz w:val="20"/>
                <w:szCs w:val="20"/>
              </w:rPr>
            </w:pPr>
          </w:p>
          <w:p w14:paraId="3DAB1FDC" w14:textId="77777777" w:rsidR="00A73E1E" w:rsidRDefault="00A73E1E" w:rsidP="00044DE2">
            <w:pPr>
              <w:rPr>
                <w:rFonts w:ascii="Arial" w:hAnsi="Arial" w:cs="Arial"/>
                <w:bCs/>
                <w:i/>
                <w:iCs/>
                <w:color w:val="4472C4" w:themeColor="accent1"/>
                <w:sz w:val="20"/>
                <w:szCs w:val="20"/>
              </w:rPr>
            </w:pPr>
          </w:p>
          <w:p w14:paraId="279DCAD6" w14:textId="77777777" w:rsidR="00A73E1E" w:rsidRDefault="00A73E1E" w:rsidP="00044DE2">
            <w:pPr>
              <w:rPr>
                <w:rFonts w:ascii="Arial" w:hAnsi="Arial" w:cs="Arial"/>
                <w:bCs/>
                <w:i/>
                <w:iCs/>
                <w:color w:val="4472C4" w:themeColor="accent1"/>
                <w:sz w:val="20"/>
                <w:szCs w:val="20"/>
              </w:rPr>
            </w:pPr>
          </w:p>
          <w:p w14:paraId="5B8016FB" w14:textId="77777777" w:rsidR="00961FE2" w:rsidRDefault="00961FE2" w:rsidP="00044DE2">
            <w:pPr>
              <w:rPr>
                <w:rFonts w:ascii="Arial" w:hAnsi="Arial" w:cs="Arial"/>
                <w:bCs/>
                <w:i/>
                <w:iCs/>
                <w:color w:val="4472C4" w:themeColor="accent1"/>
                <w:sz w:val="20"/>
                <w:szCs w:val="20"/>
              </w:rPr>
            </w:pPr>
          </w:p>
          <w:p w14:paraId="5BFE7984" w14:textId="77777777" w:rsidR="00961FE2" w:rsidRPr="009E348B" w:rsidRDefault="00961FE2" w:rsidP="00044DE2">
            <w:pPr>
              <w:rPr>
                <w:rFonts w:ascii="Arial" w:hAnsi="Arial" w:cs="Arial"/>
                <w:bCs/>
                <w:i/>
                <w:iCs/>
                <w:color w:val="4472C4" w:themeColor="accent1"/>
                <w:sz w:val="20"/>
                <w:szCs w:val="20"/>
              </w:rPr>
            </w:pPr>
          </w:p>
        </w:tc>
      </w:tr>
      <w:tr w:rsidR="00961FE2" w:rsidRPr="009E348B" w14:paraId="6F6700E1" w14:textId="77777777" w:rsidTr="00044DE2">
        <w:tc>
          <w:tcPr>
            <w:tcW w:w="9493" w:type="dxa"/>
          </w:tcPr>
          <w:p w14:paraId="32FEAE07"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
                <w:sz w:val="20"/>
                <w:szCs w:val="20"/>
              </w:rPr>
              <w:t xml:space="preserve">Academic Integrity </w:t>
            </w:r>
            <w:r>
              <w:rPr>
                <w:rFonts w:ascii="Arial" w:hAnsi="Arial" w:cs="Arial"/>
                <w:b/>
                <w:sz w:val="20"/>
                <w:szCs w:val="20"/>
              </w:rPr>
              <w:t>(Optional)</w:t>
            </w:r>
          </w:p>
        </w:tc>
      </w:tr>
      <w:tr w:rsidR="00961FE2" w:rsidRPr="009E348B" w14:paraId="65B37BB8" w14:textId="77777777" w:rsidTr="00044DE2">
        <w:trPr>
          <w:trHeight w:val="2035"/>
        </w:trPr>
        <w:tc>
          <w:tcPr>
            <w:tcW w:w="9493" w:type="dxa"/>
          </w:tcPr>
          <w:p w14:paraId="5D99BCBC" w14:textId="77777777" w:rsidR="00961FE2" w:rsidRPr="009E348B" w:rsidRDefault="00961FE2" w:rsidP="00044DE2">
            <w:pPr>
              <w:rPr>
                <w:rFonts w:ascii="Arial" w:hAnsi="Arial" w:cs="Arial"/>
                <w:bCs/>
                <w:i/>
                <w:iCs/>
                <w:color w:val="4472C4" w:themeColor="accent1"/>
                <w:sz w:val="20"/>
                <w:szCs w:val="20"/>
              </w:rPr>
            </w:pPr>
          </w:p>
          <w:p w14:paraId="6DEA6205" w14:textId="77777777" w:rsidR="00961FE2" w:rsidRPr="009E348B" w:rsidRDefault="00961FE2" w:rsidP="00044DE2">
            <w:pPr>
              <w:rPr>
                <w:rFonts w:ascii="Arial" w:hAnsi="Arial" w:cs="Arial"/>
                <w:bCs/>
                <w:i/>
                <w:iCs/>
                <w:color w:val="4472C4" w:themeColor="accent1"/>
                <w:sz w:val="20"/>
                <w:szCs w:val="20"/>
              </w:rPr>
            </w:pPr>
            <w:r w:rsidRPr="00D3030B">
              <w:rPr>
                <w:rFonts w:ascii="Arial" w:hAnsi="Arial" w:cs="Arial"/>
                <w:bCs/>
                <w:i/>
                <w:iCs/>
                <w:color w:val="4472C4" w:themeColor="accent1"/>
                <w:sz w:val="20"/>
                <w:szCs w:val="20"/>
              </w:rPr>
              <w:t>https://www.ntu.edu.sg/wkwsci/admissions/useful-links/undergraduate/academic-integrity</w:t>
            </w:r>
          </w:p>
          <w:p w14:paraId="53BF3EF8" w14:textId="77777777" w:rsidR="00961FE2" w:rsidRDefault="00961FE2" w:rsidP="00044DE2">
            <w:pPr>
              <w:rPr>
                <w:rFonts w:ascii="Arial" w:hAnsi="Arial" w:cs="Arial"/>
                <w:bCs/>
                <w:i/>
                <w:iCs/>
                <w:color w:val="4472C4" w:themeColor="accent1"/>
                <w:sz w:val="20"/>
                <w:szCs w:val="20"/>
              </w:rPr>
            </w:pPr>
          </w:p>
          <w:p w14:paraId="7A69B523" w14:textId="77777777" w:rsidR="00961FE2" w:rsidRDefault="00961FE2" w:rsidP="00044DE2">
            <w:pPr>
              <w:rPr>
                <w:rFonts w:ascii="Arial" w:hAnsi="Arial" w:cs="Arial"/>
                <w:bCs/>
                <w:i/>
                <w:iCs/>
                <w:color w:val="4472C4" w:themeColor="accent1"/>
                <w:sz w:val="20"/>
                <w:szCs w:val="20"/>
              </w:rPr>
            </w:pPr>
          </w:p>
          <w:p w14:paraId="561269CF" w14:textId="77777777" w:rsidR="00A73E1E" w:rsidRDefault="00A73E1E" w:rsidP="00044DE2">
            <w:pPr>
              <w:rPr>
                <w:rFonts w:ascii="Arial" w:hAnsi="Arial" w:cs="Arial"/>
                <w:bCs/>
                <w:i/>
                <w:iCs/>
                <w:color w:val="4472C4" w:themeColor="accent1"/>
                <w:sz w:val="20"/>
                <w:szCs w:val="20"/>
              </w:rPr>
            </w:pPr>
          </w:p>
          <w:p w14:paraId="7FC9E889" w14:textId="77777777" w:rsidR="00A73E1E" w:rsidRDefault="00A73E1E" w:rsidP="00044DE2">
            <w:pPr>
              <w:rPr>
                <w:rFonts w:ascii="Arial" w:hAnsi="Arial" w:cs="Arial"/>
                <w:bCs/>
                <w:i/>
                <w:iCs/>
                <w:color w:val="4472C4" w:themeColor="accent1"/>
                <w:sz w:val="20"/>
                <w:szCs w:val="20"/>
              </w:rPr>
            </w:pPr>
          </w:p>
          <w:p w14:paraId="6C594AB9" w14:textId="77777777" w:rsidR="00A73E1E" w:rsidRDefault="00A73E1E" w:rsidP="00044DE2">
            <w:pPr>
              <w:rPr>
                <w:rFonts w:ascii="Arial" w:hAnsi="Arial" w:cs="Arial"/>
                <w:bCs/>
                <w:i/>
                <w:iCs/>
                <w:color w:val="4472C4" w:themeColor="accent1"/>
                <w:sz w:val="20"/>
                <w:szCs w:val="20"/>
              </w:rPr>
            </w:pPr>
          </w:p>
          <w:p w14:paraId="37B3618C" w14:textId="77777777" w:rsidR="00A73E1E" w:rsidRDefault="00A73E1E" w:rsidP="00044DE2">
            <w:pPr>
              <w:rPr>
                <w:rFonts w:ascii="Arial" w:hAnsi="Arial" w:cs="Arial"/>
                <w:bCs/>
                <w:i/>
                <w:iCs/>
                <w:color w:val="4472C4" w:themeColor="accent1"/>
                <w:sz w:val="20"/>
                <w:szCs w:val="20"/>
              </w:rPr>
            </w:pPr>
          </w:p>
          <w:p w14:paraId="16FA2DF5" w14:textId="77777777" w:rsidR="00CC7159" w:rsidRDefault="00CC7159" w:rsidP="00044DE2">
            <w:pPr>
              <w:rPr>
                <w:rFonts w:ascii="Arial" w:hAnsi="Arial" w:cs="Arial"/>
                <w:bCs/>
                <w:i/>
                <w:iCs/>
                <w:color w:val="4472C4" w:themeColor="accent1"/>
                <w:sz w:val="20"/>
                <w:szCs w:val="20"/>
              </w:rPr>
            </w:pPr>
          </w:p>
          <w:p w14:paraId="05946F3F" w14:textId="77777777" w:rsidR="00A73E1E" w:rsidRDefault="00A73E1E" w:rsidP="00044DE2">
            <w:pPr>
              <w:rPr>
                <w:rFonts w:ascii="Arial" w:hAnsi="Arial" w:cs="Arial"/>
                <w:bCs/>
                <w:i/>
                <w:iCs/>
                <w:color w:val="4472C4" w:themeColor="accent1"/>
                <w:sz w:val="20"/>
                <w:szCs w:val="20"/>
              </w:rPr>
            </w:pPr>
          </w:p>
          <w:p w14:paraId="03B13FD3" w14:textId="77777777" w:rsidR="00A73E1E" w:rsidRDefault="00A73E1E" w:rsidP="00044DE2">
            <w:pPr>
              <w:rPr>
                <w:rFonts w:ascii="Arial" w:hAnsi="Arial" w:cs="Arial"/>
                <w:bCs/>
                <w:i/>
                <w:iCs/>
                <w:color w:val="4472C4" w:themeColor="accent1"/>
                <w:sz w:val="20"/>
                <w:szCs w:val="20"/>
              </w:rPr>
            </w:pPr>
          </w:p>
          <w:p w14:paraId="4FC31325" w14:textId="77777777" w:rsidR="00A73E1E" w:rsidRDefault="00A73E1E" w:rsidP="00044DE2">
            <w:pPr>
              <w:rPr>
                <w:rFonts w:ascii="Arial" w:hAnsi="Arial" w:cs="Arial"/>
                <w:bCs/>
                <w:i/>
                <w:iCs/>
                <w:color w:val="4472C4" w:themeColor="accent1"/>
                <w:sz w:val="20"/>
                <w:szCs w:val="20"/>
              </w:rPr>
            </w:pPr>
          </w:p>
          <w:p w14:paraId="1B4CA06F" w14:textId="77777777" w:rsidR="00A73E1E" w:rsidRPr="009E348B" w:rsidRDefault="00A73E1E" w:rsidP="00044DE2">
            <w:pPr>
              <w:rPr>
                <w:rFonts w:ascii="Arial" w:hAnsi="Arial" w:cs="Arial"/>
                <w:bCs/>
                <w:i/>
                <w:iCs/>
                <w:color w:val="4472C4" w:themeColor="accent1"/>
                <w:sz w:val="20"/>
                <w:szCs w:val="20"/>
              </w:rPr>
            </w:pPr>
          </w:p>
        </w:tc>
      </w:tr>
      <w:tr w:rsidR="00961FE2" w:rsidRPr="009E348B" w14:paraId="1A621132" w14:textId="77777777" w:rsidTr="00F572AD">
        <w:trPr>
          <w:trHeight w:val="359"/>
        </w:trPr>
        <w:tc>
          <w:tcPr>
            <w:tcW w:w="9493" w:type="dxa"/>
            <w:vAlign w:val="center"/>
          </w:tcPr>
          <w:p w14:paraId="319E20EE" w14:textId="77777777" w:rsidR="00961FE2" w:rsidRPr="009E348B" w:rsidRDefault="00961FE2" w:rsidP="00F572AD">
            <w:pPr>
              <w:rPr>
                <w:rFonts w:ascii="Arial" w:hAnsi="Arial" w:cs="Arial"/>
                <w:bCs/>
                <w:i/>
                <w:iCs/>
                <w:color w:val="4472C4" w:themeColor="accent1"/>
                <w:sz w:val="20"/>
                <w:szCs w:val="20"/>
              </w:rPr>
            </w:pPr>
            <w:r w:rsidRPr="009E348B">
              <w:rPr>
                <w:rFonts w:ascii="Arial" w:hAnsi="Arial" w:cs="Arial"/>
                <w:b/>
                <w:sz w:val="20"/>
                <w:szCs w:val="20"/>
              </w:rPr>
              <w:lastRenderedPageBreak/>
              <w:t>Course Instructors</w:t>
            </w:r>
          </w:p>
        </w:tc>
      </w:tr>
      <w:tr w:rsidR="00961FE2" w:rsidRPr="009E348B" w14:paraId="3998243D" w14:textId="77777777" w:rsidTr="006E3FDA">
        <w:trPr>
          <w:trHeight w:val="2060"/>
        </w:trPr>
        <w:tc>
          <w:tcPr>
            <w:tcW w:w="9493" w:type="dxa"/>
          </w:tcPr>
          <w:p w14:paraId="3F3A709F" w14:textId="77777777" w:rsidR="00961FE2" w:rsidRPr="009E348B" w:rsidRDefault="00961FE2" w:rsidP="00044DE2">
            <w:pPr>
              <w:rPr>
                <w:rFonts w:ascii="Arial" w:hAnsi="Arial" w:cs="Arial"/>
                <w:bCs/>
                <w:i/>
                <w:iCs/>
                <w:color w:val="4472C4" w:themeColor="accent1"/>
                <w:sz w:val="20"/>
                <w:szCs w:val="20"/>
              </w:rPr>
            </w:pPr>
            <w:r w:rsidRPr="009E348B">
              <w:rPr>
                <w:rFonts w:ascii="Arial" w:hAnsi="Arial" w:cs="Arial"/>
                <w:bCs/>
                <w:i/>
                <w:iCs/>
                <w:color w:val="4472C4" w:themeColor="accent1"/>
                <w:sz w:val="20"/>
                <w:szCs w:val="20"/>
              </w:rPr>
              <w:t>If you are collaborating with other NTU faculty to offer this course, please indicate all instructors’ information below</w:t>
            </w:r>
            <w:r>
              <w:rPr>
                <w:rFonts w:ascii="Arial" w:hAnsi="Arial" w:cs="Arial"/>
                <w:bCs/>
                <w:i/>
                <w:iCs/>
                <w:color w:val="4472C4" w:themeColor="accent1"/>
                <w:sz w:val="20"/>
                <w:szCs w:val="20"/>
              </w:rPr>
              <w:t>, if any</w:t>
            </w:r>
            <w:r w:rsidRPr="009E348B">
              <w:rPr>
                <w:rFonts w:ascii="Arial" w:hAnsi="Arial" w:cs="Arial"/>
                <w:bCs/>
                <w:i/>
                <w:iCs/>
                <w:color w:val="4472C4" w:themeColor="accent1"/>
                <w:sz w:val="20"/>
                <w:szCs w:val="20"/>
              </w:rPr>
              <w:t xml:space="preserve">. </w:t>
            </w:r>
          </w:p>
          <w:p w14:paraId="3FFF6C36" w14:textId="77777777" w:rsidR="00961FE2" w:rsidRPr="009E348B" w:rsidRDefault="00961FE2" w:rsidP="00044DE2">
            <w:pPr>
              <w:rPr>
                <w:rFonts w:ascii="Arial" w:hAnsi="Arial" w:cs="Arial"/>
                <w:bCs/>
                <w:i/>
                <w:iCs/>
                <w:color w:val="4472C4" w:themeColor="accent1"/>
                <w:sz w:val="20"/>
                <w:szCs w:val="20"/>
              </w:rPr>
            </w:pPr>
          </w:p>
          <w:tbl>
            <w:tblPr>
              <w:tblStyle w:val="TableGrid"/>
              <w:tblW w:w="0" w:type="auto"/>
              <w:tblLook w:val="04A0" w:firstRow="1" w:lastRow="0" w:firstColumn="1" w:lastColumn="0" w:noHBand="0" w:noVBand="1"/>
            </w:tblPr>
            <w:tblGrid>
              <w:gridCol w:w="2197"/>
              <w:gridCol w:w="2197"/>
              <w:gridCol w:w="2198"/>
              <w:gridCol w:w="2198"/>
            </w:tblGrid>
            <w:tr w:rsidR="00961FE2" w:rsidRPr="009E348B" w14:paraId="04168B48" w14:textId="77777777" w:rsidTr="00044DE2">
              <w:tc>
                <w:tcPr>
                  <w:tcW w:w="2197" w:type="dxa"/>
                </w:tcPr>
                <w:p w14:paraId="44E73566" w14:textId="77777777" w:rsidR="00961FE2" w:rsidRPr="009E348B" w:rsidRDefault="00961FE2" w:rsidP="00044DE2">
                  <w:pPr>
                    <w:rPr>
                      <w:rFonts w:ascii="Arial" w:hAnsi="Arial" w:cs="Arial"/>
                      <w:b/>
                      <w:sz w:val="20"/>
                      <w:szCs w:val="20"/>
                    </w:rPr>
                  </w:pPr>
                  <w:r w:rsidRPr="009E348B">
                    <w:rPr>
                      <w:rFonts w:ascii="Arial" w:hAnsi="Arial" w:cs="Arial"/>
                      <w:b/>
                      <w:sz w:val="20"/>
                      <w:szCs w:val="20"/>
                    </w:rPr>
                    <w:t>Instructors</w:t>
                  </w:r>
                </w:p>
              </w:tc>
              <w:tc>
                <w:tcPr>
                  <w:tcW w:w="2197" w:type="dxa"/>
                </w:tcPr>
                <w:p w14:paraId="74F86577" w14:textId="77777777" w:rsidR="00961FE2" w:rsidRPr="009E348B" w:rsidRDefault="00961FE2" w:rsidP="00044DE2">
                  <w:pPr>
                    <w:rPr>
                      <w:rFonts w:ascii="Arial" w:hAnsi="Arial" w:cs="Arial"/>
                      <w:b/>
                      <w:sz w:val="20"/>
                      <w:szCs w:val="20"/>
                    </w:rPr>
                  </w:pPr>
                  <w:r w:rsidRPr="009E348B">
                    <w:rPr>
                      <w:rFonts w:ascii="Arial" w:hAnsi="Arial" w:cs="Arial"/>
                      <w:b/>
                      <w:sz w:val="20"/>
                      <w:szCs w:val="20"/>
                    </w:rPr>
                    <w:t>Office Location</w:t>
                  </w:r>
                </w:p>
              </w:tc>
              <w:tc>
                <w:tcPr>
                  <w:tcW w:w="2198" w:type="dxa"/>
                </w:tcPr>
                <w:p w14:paraId="78597725" w14:textId="77777777" w:rsidR="00961FE2" w:rsidRPr="009E348B" w:rsidRDefault="00961FE2" w:rsidP="00044DE2">
                  <w:pPr>
                    <w:rPr>
                      <w:rFonts w:ascii="Arial" w:hAnsi="Arial" w:cs="Arial"/>
                      <w:b/>
                      <w:sz w:val="20"/>
                      <w:szCs w:val="20"/>
                    </w:rPr>
                  </w:pPr>
                  <w:r w:rsidRPr="009E348B">
                    <w:rPr>
                      <w:rFonts w:ascii="Arial" w:hAnsi="Arial" w:cs="Arial"/>
                      <w:b/>
                      <w:sz w:val="20"/>
                      <w:szCs w:val="20"/>
                    </w:rPr>
                    <w:t>Phone</w:t>
                  </w:r>
                </w:p>
              </w:tc>
              <w:tc>
                <w:tcPr>
                  <w:tcW w:w="2198" w:type="dxa"/>
                </w:tcPr>
                <w:p w14:paraId="1B3CBC75" w14:textId="77777777" w:rsidR="00961FE2" w:rsidRPr="009E348B" w:rsidRDefault="00961FE2" w:rsidP="00044DE2">
                  <w:pPr>
                    <w:rPr>
                      <w:rFonts w:ascii="Arial" w:hAnsi="Arial" w:cs="Arial"/>
                      <w:b/>
                      <w:sz w:val="20"/>
                      <w:szCs w:val="20"/>
                    </w:rPr>
                  </w:pPr>
                  <w:r w:rsidRPr="009E348B">
                    <w:rPr>
                      <w:rFonts w:ascii="Arial" w:hAnsi="Arial" w:cs="Arial"/>
                      <w:b/>
                      <w:sz w:val="20"/>
                      <w:szCs w:val="20"/>
                    </w:rPr>
                    <w:t>Email</w:t>
                  </w:r>
                </w:p>
              </w:tc>
            </w:tr>
            <w:tr w:rsidR="00961FE2" w:rsidRPr="009E348B" w14:paraId="398AF619" w14:textId="77777777" w:rsidTr="00044DE2">
              <w:tc>
                <w:tcPr>
                  <w:tcW w:w="2197" w:type="dxa"/>
                </w:tcPr>
                <w:p w14:paraId="6FE9F42A" w14:textId="77777777" w:rsidR="00961FE2" w:rsidRPr="009E348B" w:rsidRDefault="00961FE2" w:rsidP="00044DE2">
                  <w:pPr>
                    <w:rPr>
                      <w:rFonts w:ascii="Arial" w:hAnsi="Arial" w:cs="Arial"/>
                      <w:bCs/>
                      <w:i/>
                      <w:iCs/>
                      <w:color w:val="4472C4" w:themeColor="accent1"/>
                      <w:sz w:val="20"/>
                      <w:szCs w:val="20"/>
                    </w:rPr>
                  </w:pPr>
                </w:p>
              </w:tc>
              <w:tc>
                <w:tcPr>
                  <w:tcW w:w="2197" w:type="dxa"/>
                </w:tcPr>
                <w:p w14:paraId="7D48D322" w14:textId="77777777" w:rsidR="00961FE2" w:rsidRPr="009E348B" w:rsidRDefault="00961FE2" w:rsidP="00044DE2">
                  <w:pPr>
                    <w:rPr>
                      <w:rFonts w:ascii="Arial" w:hAnsi="Arial" w:cs="Arial"/>
                      <w:bCs/>
                      <w:i/>
                      <w:iCs/>
                      <w:color w:val="4472C4" w:themeColor="accent1"/>
                      <w:sz w:val="20"/>
                      <w:szCs w:val="20"/>
                    </w:rPr>
                  </w:pPr>
                </w:p>
              </w:tc>
              <w:tc>
                <w:tcPr>
                  <w:tcW w:w="2198" w:type="dxa"/>
                </w:tcPr>
                <w:p w14:paraId="6DD8C47F" w14:textId="77777777" w:rsidR="00961FE2" w:rsidRPr="009E348B" w:rsidRDefault="00961FE2" w:rsidP="00044DE2">
                  <w:pPr>
                    <w:rPr>
                      <w:rFonts w:ascii="Arial" w:hAnsi="Arial" w:cs="Arial"/>
                      <w:bCs/>
                      <w:i/>
                      <w:iCs/>
                      <w:color w:val="4472C4" w:themeColor="accent1"/>
                      <w:sz w:val="20"/>
                      <w:szCs w:val="20"/>
                    </w:rPr>
                  </w:pPr>
                </w:p>
              </w:tc>
              <w:tc>
                <w:tcPr>
                  <w:tcW w:w="2198" w:type="dxa"/>
                </w:tcPr>
                <w:p w14:paraId="2FF733CC" w14:textId="77777777" w:rsidR="00961FE2" w:rsidRPr="009E348B" w:rsidRDefault="00961FE2" w:rsidP="00044DE2">
                  <w:pPr>
                    <w:rPr>
                      <w:rFonts w:ascii="Arial" w:hAnsi="Arial" w:cs="Arial"/>
                      <w:bCs/>
                      <w:i/>
                      <w:iCs/>
                      <w:color w:val="4472C4" w:themeColor="accent1"/>
                      <w:sz w:val="20"/>
                      <w:szCs w:val="20"/>
                    </w:rPr>
                  </w:pPr>
                </w:p>
              </w:tc>
            </w:tr>
            <w:tr w:rsidR="00961FE2" w:rsidRPr="009E348B" w14:paraId="625A4E0A" w14:textId="77777777" w:rsidTr="00044DE2">
              <w:tc>
                <w:tcPr>
                  <w:tcW w:w="2197" w:type="dxa"/>
                </w:tcPr>
                <w:p w14:paraId="230FE085" w14:textId="77777777" w:rsidR="00961FE2" w:rsidRPr="009E348B" w:rsidRDefault="00961FE2" w:rsidP="00044DE2">
                  <w:pPr>
                    <w:rPr>
                      <w:rFonts w:ascii="Arial" w:hAnsi="Arial" w:cs="Arial"/>
                      <w:bCs/>
                      <w:i/>
                      <w:iCs/>
                      <w:color w:val="4472C4" w:themeColor="accent1"/>
                      <w:sz w:val="20"/>
                      <w:szCs w:val="20"/>
                    </w:rPr>
                  </w:pPr>
                </w:p>
              </w:tc>
              <w:tc>
                <w:tcPr>
                  <w:tcW w:w="2197" w:type="dxa"/>
                </w:tcPr>
                <w:p w14:paraId="33251413" w14:textId="77777777" w:rsidR="00961FE2" w:rsidRPr="009E348B" w:rsidRDefault="00961FE2" w:rsidP="00044DE2">
                  <w:pPr>
                    <w:rPr>
                      <w:rFonts w:ascii="Arial" w:hAnsi="Arial" w:cs="Arial"/>
                      <w:bCs/>
                      <w:i/>
                      <w:iCs/>
                      <w:color w:val="4472C4" w:themeColor="accent1"/>
                      <w:sz w:val="20"/>
                      <w:szCs w:val="20"/>
                    </w:rPr>
                  </w:pPr>
                </w:p>
              </w:tc>
              <w:tc>
                <w:tcPr>
                  <w:tcW w:w="2198" w:type="dxa"/>
                </w:tcPr>
                <w:p w14:paraId="307FFADD" w14:textId="77777777" w:rsidR="00961FE2" w:rsidRPr="009E348B" w:rsidRDefault="00961FE2" w:rsidP="00044DE2">
                  <w:pPr>
                    <w:rPr>
                      <w:rFonts w:ascii="Arial" w:hAnsi="Arial" w:cs="Arial"/>
                      <w:bCs/>
                      <w:i/>
                      <w:iCs/>
                      <w:color w:val="4472C4" w:themeColor="accent1"/>
                      <w:sz w:val="20"/>
                      <w:szCs w:val="20"/>
                    </w:rPr>
                  </w:pPr>
                </w:p>
              </w:tc>
              <w:tc>
                <w:tcPr>
                  <w:tcW w:w="2198" w:type="dxa"/>
                </w:tcPr>
                <w:p w14:paraId="38C7C195" w14:textId="77777777" w:rsidR="00961FE2" w:rsidRPr="009E348B" w:rsidRDefault="00961FE2" w:rsidP="00044DE2">
                  <w:pPr>
                    <w:rPr>
                      <w:rFonts w:ascii="Arial" w:hAnsi="Arial" w:cs="Arial"/>
                      <w:bCs/>
                      <w:i/>
                      <w:iCs/>
                      <w:color w:val="4472C4" w:themeColor="accent1"/>
                      <w:sz w:val="20"/>
                      <w:szCs w:val="20"/>
                    </w:rPr>
                  </w:pPr>
                </w:p>
              </w:tc>
            </w:tr>
            <w:tr w:rsidR="00961FE2" w:rsidRPr="009E348B" w14:paraId="3EF233C3" w14:textId="77777777" w:rsidTr="00044DE2">
              <w:tc>
                <w:tcPr>
                  <w:tcW w:w="2197" w:type="dxa"/>
                </w:tcPr>
                <w:p w14:paraId="3D70B877" w14:textId="77777777" w:rsidR="00961FE2" w:rsidRPr="009E348B" w:rsidRDefault="00961FE2" w:rsidP="00044DE2">
                  <w:pPr>
                    <w:rPr>
                      <w:rFonts w:ascii="Arial" w:hAnsi="Arial" w:cs="Arial"/>
                      <w:bCs/>
                      <w:i/>
                      <w:iCs/>
                      <w:color w:val="4472C4" w:themeColor="accent1"/>
                      <w:sz w:val="20"/>
                      <w:szCs w:val="20"/>
                    </w:rPr>
                  </w:pPr>
                </w:p>
              </w:tc>
              <w:tc>
                <w:tcPr>
                  <w:tcW w:w="2197" w:type="dxa"/>
                </w:tcPr>
                <w:p w14:paraId="2861771D" w14:textId="77777777" w:rsidR="00961FE2" w:rsidRPr="009E348B" w:rsidRDefault="00961FE2" w:rsidP="00044DE2">
                  <w:pPr>
                    <w:rPr>
                      <w:rFonts w:ascii="Arial" w:hAnsi="Arial" w:cs="Arial"/>
                      <w:bCs/>
                      <w:i/>
                      <w:iCs/>
                      <w:color w:val="4472C4" w:themeColor="accent1"/>
                      <w:sz w:val="20"/>
                      <w:szCs w:val="20"/>
                    </w:rPr>
                  </w:pPr>
                </w:p>
              </w:tc>
              <w:tc>
                <w:tcPr>
                  <w:tcW w:w="2198" w:type="dxa"/>
                </w:tcPr>
                <w:p w14:paraId="3E234AC2" w14:textId="77777777" w:rsidR="00961FE2" w:rsidRPr="009E348B" w:rsidRDefault="00961FE2" w:rsidP="00044DE2">
                  <w:pPr>
                    <w:rPr>
                      <w:rFonts w:ascii="Arial" w:hAnsi="Arial" w:cs="Arial"/>
                      <w:bCs/>
                      <w:i/>
                      <w:iCs/>
                      <w:color w:val="4472C4" w:themeColor="accent1"/>
                      <w:sz w:val="20"/>
                      <w:szCs w:val="20"/>
                    </w:rPr>
                  </w:pPr>
                </w:p>
              </w:tc>
              <w:tc>
                <w:tcPr>
                  <w:tcW w:w="2198" w:type="dxa"/>
                </w:tcPr>
                <w:p w14:paraId="6AF7C94B" w14:textId="77777777" w:rsidR="00961FE2" w:rsidRPr="009E348B" w:rsidRDefault="00961FE2" w:rsidP="00044DE2">
                  <w:pPr>
                    <w:rPr>
                      <w:rFonts w:ascii="Arial" w:hAnsi="Arial" w:cs="Arial"/>
                      <w:bCs/>
                      <w:i/>
                      <w:iCs/>
                      <w:color w:val="4472C4" w:themeColor="accent1"/>
                      <w:sz w:val="20"/>
                      <w:szCs w:val="20"/>
                    </w:rPr>
                  </w:pPr>
                </w:p>
              </w:tc>
            </w:tr>
            <w:tr w:rsidR="00961FE2" w:rsidRPr="009E348B" w14:paraId="5E7C75F5" w14:textId="77777777" w:rsidTr="00044DE2">
              <w:tc>
                <w:tcPr>
                  <w:tcW w:w="2197" w:type="dxa"/>
                </w:tcPr>
                <w:p w14:paraId="6CB8A0DF" w14:textId="77777777" w:rsidR="00961FE2" w:rsidRPr="009E348B" w:rsidRDefault="00961FE2" w:rsidP="00044DE2">
                  <w:pPr>
                    <w:rPr>
                      <w:rFonts w:ascii="Arial" w:hAnsi="Arial" w:cs="Arial"/>
                      <w:bCs/>
                      <w:i/>
                      <w:iCs/>
                      <w:color w:val="4472C4" w:themeColor="accent1"/>
                      <w:sz w:val="20"/>
                      <w:szCs w:val="20"/>
                    </w:rPr>
                  </w:pPr>
                </w:p>
              </w:tc>
              <w:tc>
                <w:tcPr>
                  <w:tcW w:w="2197" w:type="dxa"/>
                </w:tcPr>
                <w:p w14:paraId="02006D79" w14:textId="77777777" w:rsidR="00961FE2" w:rsidRPr="009E348B" w:rsidRDefault="00961FE2" w:rsidP="00044DE2">
                  <w:pPr>
                    <w:rPr>
                      <w:rFonts w:ascii="Arial" w:hAnsi="Arial" w:cs="Arial"/>
                      <w:bCs/>
                      <w:i/>
                      <w:iCs/>
                      <w:color w:val="4472C4" w:themeColor="accent1"/>
                      <w:sz w:val="20"/>
                      <w:szCs w:val="20"/>
                    </w:rPr>
                  </w:pPr>
                </w:p>
              </w:tc>
              <w:tc>
                <w:tcPr>
                  <w:tcW w:w="2198" w:type="dxa"/>
                </w:tcPr>
                <w:p w14:paraId="65746224" w14:textId="77777777" w:rsidR="00961FE2" w:rsidRPr="009E348B" w:rsidRDefault="00961FE2" w:rsidP="00044DE2">
                  <w:pPr>
                    <w:rPr>
                      <w:rFonts w:ascii="Arial" w:hAnsi="Arial" w:cs="Arial"/>
                      <w:bCs/>
                      <w:i/>
                      <w:iCs/>
                      <w:color w:val="4472C4" w:themeColor="accent1"/>
                      <w:sz w:val="20"/>
                      <w:szCs w:val="20"/>
                    </w:rPr>
                  </w:pPr>
                </w:p>
              </w:tc>
              <w:tc>
                <w:tcPr>
                  <w:tcW w:w="2198" w:type="dxa"/>
                </w:tcPr>
                <w:p w14:paraId="3CE5FF35" w14:textId="77777777" w:rsidR="00961FE2" w:rsidRPr="009E348B" w:rsidRDefault="00961FE2" w:rsidP="00044DE2">
                  <w:pPr>
                    <w:rPr>
                      <w:rFonts w:ascii="Arial" w:hAnsi="Arial" w:cs="Arial"/>
                      <w:bCs/>
                      <w:i/>
                      <w:iCs/>
                      <w:color w:val="4472C4" w:themeColor="accent1"/>
                      <w:sz w:val="20"/>
                      <w:szCs w:val="20"/>
                    </w:rPr>
                  </w:pPr>
                </w:p>
              </w:tc>
            </w:tr>
          </w:tbl>
          <w:p w14:paraId="67C632CF" w14:textId="77777777" w:rsidR="00961FE2" w:rsidRPr="009E348B" w:rsidRDefault="00961FE2" w:rsidP="00044DE2">
            <w:pPr>
              <w:rPr>
                <w:rFonts w:ascii="Arial" w:hAnsi="Arial" w:cs="Arial"/>
                <w:bCs/>
                <w:i/>
                <w:iCs/>
                <w:color w:val="4472C4" w:themeColor="accent1"/>
                <w:sz w:val="20"/>
                <w:szCs w:val="20"/>
              </w:rPr>
            </w:pPr>
          </w:p>
        </w:tc>
      </w:tr>
      <w:tr w:rsidR="00961FE2" w:rsidRPr="009E348B" w14:paraId="55A8F266" w14:textId="77777777" w:rsidTr="00F572AD">
        <w:trPr>
          <w:trHeight w:val="334"/>
        </w:trPr>
        <w:tc>
          <w:tcPr>
            <w:tcW w:w="9493" w:type="dxa"/>
            <w:vAlign w:val="center"/>
          </w:tcPr>
          <w:p w14:paraId="1B2E2E0A" w14:textId="588794B5" w:rsidR="00961FE2" w:rsidRPr="009E348B" w:rsidRDefault="00961FE2" w:rsidP="00F572AD">
            <w:pPr>
              <w:rPr>
                <w:rFonts w:ascii="Arial" w:hAnsi="Arial" w:cs="Arial"/>
                <w:b/>
                <w:sz w:val="20"/>
                <w:szCs w:val="20"/>
              </w:rPr>
            </w:pPr>
            <w:r w:rsidRPr="009E348B">
              <w:rPr>
                <w:rFonts w:ascii="Arial" w:hAnsi="Arial" w:cs="Arial"/>
                <w:b/>
                <w:sz w:val="20"/>
                <w:szCs w:val="20"/>
              </w:rPr>
              <w:t xml:space="preserve">Proposed </w:t>
            </w:r>
            <w:r>
              <w:rPr>
                <w:rFonts w:ascii="Arial" w:hAnsi="Arial" w:cs="Arial"/>
                <w:b/>
                <w:sz w:val="20"/>
                <w:szCs w:val="20"/>
              </w:rPr>
              <w:t xml:space="preserve">Course Development </w:t>
            </w:r>
            <w:r w:rsidRPr="009E348B">
              <w:rPr>
                <w:rFonts w:ascii="Arial" w:hAnsi="Arial" w:cs="Arial"/>
                <w:b/>
                <w:sz w:val="20"/>
                <w:szCs w:val="20"/>
              </w:rPr>
              <w:t>Activities and Associated Timeline</w:t>
            </w:r>
          </w:p>
        </w:tc>
      </w:tr>
      <w:tr w:rsidR="00961FE2" w:rsidRPr="009E348B" w14:paraId="6C2CD3B2" w14:textId="77777777" w:rsidTr="00044DE2">
        <w:trPr>
          <w:trHeight w:val="3033"/>
        </w:trPr>
        <w:tc>
          <w:tcPr>
            <w:tcW w:w="9493" w:type="dxa"/>
          </w:tcPr>
          <w:p w14:paraId="56914627" w14:textId="77777777" w:rsidR="00A578A4" w:rsidRDefault="00961FE2" w:rsidP="00A578A4">
            <w:pPr>
              <w:pStyle w:val="ListParagraph"/>
              <w:numPr>
                <w:ilvl w:val="0"/>
                <w:numId w:val="19"/>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 xml:space="preserve">Provide an indicative summary of proposed course development activities and associated timeline. </w:t>
            </w:r>
          </w:p>
          <w:p w14:paraId="2610780B" w14:textId="2DF97885" w:rsidR="00A578A4" w:rsidRPr="00A578A4" w:rsidRDefault="00A578A4" w:rsidP="00A578A4">
            <w:pPr>
              <w:pStyle w:val="ListParagraph"/>
              <w:numPr>
                <w:ilvl w:val="0"/>
                <w:numId w:val="19"/>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Clarify the collaboration and coordination processes that will be in place to ensure effective delivery and implementation of the course and/or field trips.</w:t>
            </w:r>
          </w:p>
          <w:p w14:paraId="4D6818CF" w14:textId="785270F0" w:rsidR="00961FE2" w:rsidRPr="00A578A4" w:rsidRDefault="00961FE2" w:rsidP="00A578A4">
            <w:pPr>
              <w:pStyle w:val="ListParagraph"/>
              <w:numPr>
                <w:ilvl w:val="0"/>
                <w:numId w:val="19"/>
              </w:numPr>
              <w:rPr>
                <w:rFonts w:ascii="Arial" w:hAnsi="Arial" w:cs="Arial"/>
                <w:bCs/>
                <w:i/>
                <w:iCs/>
                <w:color w:val="4472C4" w:themeColor="accent1"/>
                <w:sz w:val="20"/>
                <w:szCs w:val="20"/>
              </w:rPr>
            </w:pPr>
            <w:r w:rsidRPr="00A578A4">
              <w:rPr>
                <w:rFonts w:ascii="Arial" w:hAnsi="Arial" w:cs="Arial"/>
                <w:bCs/>
                <w:i/>
                <w:iCs/>
                <w:color w:val="4472C4" w:themeColor="accent1"/>
                <w:sz w:val="20"/>
                <w:szCs w:val="20"/>
              </w:rPr>
              <w:t xml:space="preserve">Faculty partners need to discuss and plan for: academic calendars (including national holidays, etc.), communicating across time zones, language of instruction/proficiency level, extra-curricular activities, access to various technological platforms and/or internet service, credits offered, and so on.  </w:t>
            </w:r>
          </w:p>
          <w:p w14:paraId="2737A320" w14:textId="77777777" w:rsidR="00A67CE9" w:rsidRDefault="00A67CE9" w:rsidP="00044DE2">
            <w:pPr>
              <w:rPr>
                <w:rFonts w:ascii="Arial" w:hAnsi="Arial" w:cs="Arial"/>
                <w:bCs/>
                <w:i/>
                <w:iCs/>
                <w:color w:val="4472C4" w:themeColor="accent1"/>
                <w:sz w:val="20"/>
                <w:szCs w:val="20"/>
              </w:rPr>
            </w:pPr>
          </w:p>
          <w:p w14:paraId="2D8C8A4D" w14:textId="77777777" w:rsidR="00961FE2" w:rsidRDefault="00961FE2" w:rsidP="00044DE2">
            <w:pPr>
              <w:rPr>
                <w:rFonts w:ascii="Arial" w:hAnsi="Arial" w:cs="Arial"/>
                <w:bCs/>
                <w:i/>
                <w:iCs/>
                <w:color w:val="4472C4" w:themeColor="accent1"/>
                <w:sz w:val="20"/>
                <w:szCs w:val="20"/>
              </w:rPr>
            </w:pPr>
          </w:p>
          <w:p w14:paraId="03A2824B" w14:textId="77777777" w:rsidR="00961FE2" w:rsidRDefault="00961FE2" w:rsidP="00044DE2">
            <w:r w:rsidRPr="00030696">
              <w:rPr>
                <w:rFonts w:ascii="Arial" w:hAnsi="Arial" w:cs="Arial"/>
                <w:bCs/>
                <w:i/>
                <w:iCs/>
                <w:color w:val="4472C4" w:themeColor="accent1"/>
                <w:sz w:val="20"/>
                <w:szCs w:val="20"/>
              </w:rPr>
              <w:t xml:space="preserve">A Gantt Chart can be used to demonstrate the timeline for developing and </w:t>
            </w:r>
            <w:r w:rsidRPr="00EC205D">
              <w:rPr>
                <w:rFonts w:ascii="Arial" w:hAnsi="Arial" w:cs="Arial"/>
                <w:bCs/>
                <w:i/>
                <w:iCs/>
                <w:color w:val="4472C4" w:themeColor="accent1"/>
                <w:sz w:val="20"/>
                <w:szCs w:val="20"/>
              </w:rPr>
              <w:t xml:space="preserve">carrying out the activities outlined in your proposed course. </w:t>
            </w:r>
          </w:p>
          <w:p w14:paraId="0C6D3451" w14:textId="77777777" w:rsidR="00961FE2" w:rsidRDefault="00961FE2" w:rsidP="00044DE2">
            <w:pPr>
              <w:rPr>
                <w:rFonts w:ascii="Arial" w:hAnsi="Arial" w:cs="Arial"/>
                <w:b/>
                <w:sz w:val="20"/>
                <w:szCs w:val="20"/>
              </w:rPr>
            </w:pPr>
          </w:p>
          <w:p w14:paraId="547CBC53" w14:textId="77777777" w:rsidR="00961FE2" w:rsidRDefault="00961FE2" w:rsidP="00044DE2">
            <w:pPr>
              <w:rPr>
                <w:rFonts w:ascii="Arial" w:hAnsi="Arial" w:cs="Arial"/>
                <w:b/>
                <w:sz w:val="20"/>
                <w:szCs w:val="20"/>
              </w:rPr>
            </w:pPr>
          </w:p>
          <w:p w14:paraId="50519F22" w14:textId="77777777" w:rsidR="00961FE2" w:rsidRDefault="00961FE2" w:rsidP="00044DE2">
            <w:pPr>
              <w:rPr>
                <w:rFonts w:ascii="Arial" w:hAnsi="Arial" w:cs="Arial"/>
                <w:b/>
                <w:sz w:val="20"/>
                <w:szCs w:val="20"/>
              </w:rPr>
            </w:pPr>
          </w:p>
          <w:p w14:paraId="6652B32A" w14:textId="77777777" w:rsidR="00961FE2" w:rsidRDefault="00961FE2" w:rsidP="00044DE2">
            <w:pPr>
              <w:rPr>
                <w:rFonts w:ascii="Arial" w:hAnsi="Arial" w:cs="Arial"/>
                <w:b/>
                <w:sz w:val="20"/>
                <w:szCs w:val="20"/>
              </w:rPr>
            </w:pPr>
          </w:p>
          <w:p w14:paraId="0DB04DF8" w14:textId="77777777" w:rsidR="00961FE2" w:rsidRDefault="00961FE2" w:rsidP="00044DE2">
            <w:pPr>
              <w:rPr>
                <w:rFonts w:ascii="Arial" w:hAnsi="Arial" w:cs="Arial"/>
                <w:b/>
                <w:sz w:val="20"/>
                <w:szCs w:val="20"/>
              </w:rPr>
            </w:pPr>
          </w:p>
          <w:p w14:paraId="106345DD" w14:textId="77777777" w:rsidR="00961FE2" w:rsidRDefault="00961FE2" w:rsidP="00044DE2">
            <w:pPr>
              <w:rPr>
                <w:rFonts w:ascii="Arial" w:hAnsi="Arial" w:cs="Arial"/>
                <w:b/>
                <w:sz w:val="20"/>
                <w:szCs w:val="20"/>
              </w:rPr>
            </w:pPr>
          </w:p>
          <w:p w14:paraId="4B7BEC80" w14:textId="77777777" w:rsidR="00961FE2" w:rsidRPr="009E348B" w:rsidRDefault="00961FE2" w:rsidP="00044DE2">
            <w:pPr>
              <w:rPr>
                <w:rFonts w:ascii="Arial" w:hAnsi="Arial" w:cs="Arial"/>
                <w:b/>
                <w:sz w:val="20"/>
                <w:szCs w:val="20"/>
              </w:rPr>
            </w:pPr>
          </w:p>
        </w:tc>
      </w:tr>
      <w:tr w:rsidR="00961FE2" w:rsidRPr="009E348B" w14:paraId="503ABBD8" w14:textId="77777777" w:rsidTr="00044DE2">
        <w:trPr>
          <w:trHeight w:val="572"/>
        </w:trPr>
        <w:tc>
          <w:tcPr>
            <w:tcW w:w="9493" w:type="dxa"/>
          </w:tcPr>
          <w:p w14:paraId="0EC254C5" w14:textId="3A4F60B1" w:rsidR="00961FE2" w:rsidRPr="009E348B" w:rsidRDefault="00961FE2" w:rsidP="00044DE2">
            <w:pPr>
              <w:rPr>
                <w:rFonts w:ascii="Arial" w:hAnsi="Arial" w:cs="Arial"/>
                <w:b/>
                <w:sz w:val="20"/>
                <w:szCs w:val="20"/>
              </w:rPr>
            </w:pPr>
            <w:r w:rsidRPr="009E348B">
              <w:rPr>
                <w:rFonts w:ascii="Arial" w:hAnsi="Arial" w:cs="Arial"/>
                <w:b/>
                <w:sz w:val="20"/>
                <w:szCs w:val="20"/>
              </w:rPr>
              <w:t xml:space="preserve">Budget Allocation: </w:t>
            </w:r>
            <w:r w:rsidR="003C7F19" w:rsidRPr="003C7F19">
              <w:rPr>
                <w:rFonts w:ascii="Arial" w:hAnsi="Arial" w:cs="Arial"/>
                <w:bCs/>
                <w:sz w:val="20"/>
                <w:szCs w:val="20"/>
              </w:rPr>
              <w:t xml:space="preserve">Provide an overall budget for the course/social activities. Please fill in </w:t>
            </w:r>
            <w:r w:rsidR="003C7F19" w:rsidRPr="009E3900">
              <w:rPr>
                <w:rFonts w:ascii="Arial" w:hAnsi="Arial" w:cs="Arial"/>
                <w:b/>
                <w:i/>
                <w:iCs/>
                <w:sz w:val="20"/>
                <w:szCs w:val="20"/>
                <w:u w:val="single"/>
              </w:rPr>
              <w:t xml:space="preserve">Appendix </w:t>
            </w:r>
            <w:r w:rsidR="009E3900">
              <w:rPr>
                <w:rFonts w:ascii="Arial" w:hAnsi="Arial" w:cs="Arial"/>
                <w:b/>
                <w:i/>
                <w:iCs/>
                <w:sz w:val="20"/>
                <w:szCs w:val="20"/>
                <w:u w:val="single"/>
              </w:rPr>
              <w:t>A</w:t>
            </w:r>
            <w:r w:rsidR="003C7F19" w:rsidRPr="009E3900">
              <w:rPr>
                <w:rFonts w:ascii="Arial" w:hAnsi="Arial" w:cs="Arial"/>
                <w:b/>
                <w:i/>
                <w:iCs/>
                <w:sz w:val="20"/>
                <w:szCs w:val="20"/>
                <w:u w:val="single"/>
              </w:rPr>
              <w:t>: Details and Justifications of Proposed Budget</w:t>
            </w:r>
            <w:r w:rsidR="003C7F19" w:rsidRPr="003C7F19">
              <w:rPr>
                <w:rFonts w:ascii="Arial" w:hAnsi="Arial" w:cs="Arial"/>
                <w:bCs/>
                <w:sz w:val="20"/>
                <w:szCs w:val="20"/>
              </w:rPr>
              <w:t xml:space="preserve"> for a detailed breakdown of the items.</w:t>
            </w:r>
          </w:p>
        </w:tc>
      </w:tr>
      <w:tr w:rsidR="00961FE2" w:rsidRPr="009E348B" w14:paraId="75ED7A92" w14:textId="77777777" w:rsidTr="00044DE2">
        <w:trPr>
          <w:trHeight w:val="4612"/>
        </w:trPr>
        <w:tc>
          <w:tcPr>
            <w:tcW w:w="9493" w:type="dxa"/>
          </w:tcPr>
          <w:p w14:paraId="784522BC" w14:textId="140E2352" w:rsidR="00961FE2" w:rsidRPr="00974D75" w:rsidRDefault="00961FE2" w:rsidP="00044DE2">
            <w:pPr>
              <w:rPr>
                <w:rFonts w:ascii="Arial" w:hAnsi="Arial" w:cs="Arial"/>
                <w:i/>
                <w:iCs/>
                <w:color w:val="4472C4" w:themeColor="accent1"/>
                <w:sz w:val="20"/>
                <w:szCs w:val="20"/>
              </w:rPr>
            </w:pPr>
            <w:r w:rsidRPr="00974D75">
              <w:rPr>
                <w:rFonts w:ascii="Arial" w:hAnsi="Arial" w:cs="Arial"/>
                <w:i/>
                <w:iCs/>
                <w:color w:val="4472C4" w:themeColor="accent1"/>
                <w:sz w:val="20"/>
                <w:szCs w:val="20"/>
              </w:rPr>
              <w:t xml:space="preserve">Note : Funding can be provided for teaching assistant, facilitation of workshops, reading materials, focus groups (and other related activities), student online projects, international travel. </w:t>
            </w:r>
            <w:r w:rsidR="0067741D" w:rsidRPr="0067741D">
              <w:rPr>
                <w:rFonts w:ascii="Arial" w:hAnsi="Arial" w:cs="Arial"/>
                <w:i/>
                <w:iCs/>
                <w:color w:val="4472C4" w:themeColor="accent1"/>
                <w:sz w:val="20"/>
                <w:szCs w:val="20"/>
              </w:rPr>
              <w:t>Grant funding will not be provided to the partner institution faculty member</w:t>
            </w:r>
            <w:r w:rsidRPr="00974D75">
              <w:rPr>
                <w:rFonts w:ascii="Arial" w:hAnsi="Arial" w:cs="Arial"/>
                <w:i/>
                <w:iCs/>
                <w:color w:val="4472C4" w:themeColor="accent1"/>
                <w:sz w:val="20"/>
                <w:szCs w:val="20"/>
              </w:rPr>
              <w:t xml:space="preserve">. Please check with your school’s finance office to ensure that the items for course delivery are budgeted. </w:t>
            </w:r>
          </w:p>
          <w:p w14:paraId="0F527B43" w14:textId="77777777" w:rsidR="00961FE2" w:rsidRDefault="00961FE2" w:rsidP="00044DE2"/>
          <w:tbl>
            <w:tblPr>
              <w:tblStyle w:val="TableGrid"/>
              <w:tblW w:w="0" w:type="auto"/>
              <w:tblLook w:val="04A0" w:firstRow="1" w:lastRow="0" w:firstColumn="1" w:lastColumn="0" w:noHBand="0" w:noVBand="1"/>
            </w:tblPr>
            <w:tblGrid>
              <w:gridCol w:w="3565"/>
              <w:gridCol w:w="2835"/>
            </w:tblGrid>
            <w:tr w:rsidR="00961FE2" w:rsidRPr="00974D75" w14:paraId="76ED4793" w14:textId="77777777" w:rsidTr="00044DE2">
              <w:trPr>
                <w:trHeight w:val="516"/>
              </w:trPr>
              <w:tc>
                <w:tcPr>
                  <w:tcW w:w="3565" w:type="dxa"/>
                </w:tcPr>
                <w:p w14:paraId="6A4F81A5" w14:textId="77777777" w:rsidR="00961FE2" w:rsidRPr="00974D75" w:rsidRDefault="00961FE2" w:rsidP="00044DE2">
                  <w:pPr>
                    <w:pStyle w:val="NoSpacing"/>
                    <w:tabs>
                      <w:tab w:val="left" w:pos="1065"/>
                    </w:tabs>
                    <w:jc w:val="center"/>
                    <w:rPr>
                      <w:rFonts w:ascii="Arial" w:hAnsi="Arial" w:cs="Arial"/>
                      <w:b/>
                      <w:sz w:val="20"/>
                      <w:szCs w:val="20"/>
                    </w:rPr>
                  </w:pPr>
                  <w:r w:rsidRPr="00974D75">
                    <w:rPr>
                      <w:rFonts w:ascii="Arial" w:hAnsi="Arial" w:cs="Arial"/>
                      <w:b/>
                      <w:sz w:val="20"/>
                      <w:szCs w:val="20"/>
                    </w:rPr>
                    <w:t>Vote</w:t>
                  </w:r>
                </w:p>
              </w:tc>
              <w:tc>
                <w:tcPr>
                  <w:tcW w:w="2835" w:type="dxa"/>
                </w:tcPr>
                <w:p w14:paraId="072D7BA6" w14:textId="77777777" w:rsidR="00961FE2" w:rsidRPr="00974D75" w:rsidRDefault="00961FE2" w:rsidP="00044DE2">
                  <w:pPr>
                    <w:pStyle w:val="NoSpacing"/>
                    <w:jc w:val="center"/>
                    <w:rPr>
                      <w:rFonts w:ascii="Arial" w:hAnsi="Arial" w:cs="Arial"/>
                      <w:b/>
                      <w:sz w:val="20"/>
                      <w:szCs w:val="20"/>
                    </w:rPr>
                  </w:pPr>
                  <w:r w:rsidRPr="00974D75">
                    <w:rPr>
                      <w:rFonts w:ascii="Arial" w:hAnsi="Arial" w:cs="Arial"/>
                      <w:b/>
                      <w:sz w:val="20"/>
                      <w:szCs w:val="20"/>
                    </w:rPr>
                    <w:t>Total Budget Requested ($)</w:t>
                  </w:r>
                </w:p>
              </w:tc>
            </w:tr>
            <w:tr w:rsidR="00961FE2" w:rsidRPr="00974D75" w14:paraId="42ED963A" w14:textId="77777777" w:rsidTr="00044DE2">
              <w:trPr>
                <w:trHeight w:val="464"/>
              </w:trPr>
              <w:tc>
                <w:tcPr>
                  <w:tcW w:w="3565" w:type="dxa"/>
                </w:tcPr>
                <w:p w14:paraId="07DFBC0E" w14:textId="77777777" w:rsidR="00961FE2" w:rsidRPr="00974D75" w:rsidRDefault="00961FE2" w:rsidP="00044DE2">
                  <w:pPr>
                    <w:pStyle w:val="NoSpacing"/>
                    <w:ind w:left="360" w:hanging="360"/>
                    <w:rPr>
                      <w:rFonts w:ascii="Arial" w:hAnsi="Arial" w:cs="Arial"/>
                      <w:sz w:val="20"/>
                      <w:szCs w:val="20"/>
                    </w:rPr>
                  </w:pPr>
                  <w:r w:rsidRPr="00974D75">
                    <w:rPr>
                      <w:rFonts w:ascii="Arial" w:hAnsi="Arial" w:cs="Arial"/>
                      <w:sz w:val="20"/>
                      <w:szCs w:val="20"/>
                    </w:rPr>
                    <w:t>A. EO</w:t>
                  </w:r>
                  <w:r>
                    <w:rPr>
                      <w:rFonts w:ascii="Arial" w:hAnsi="Arial" w:cs="Arial"/>
                      <w:sz w:val="20"/>
                      <w:szCs w:val="20"/>
                    </w:rPr>
                    <w:t>M</w:t>
                  </w:r>
                </w:p>
              </w:tc>
              <w:tc>
                <w:tcPr>
                  <w:tcW w:w="2835" w:type="dxa"/>
                </w:tcPr>
                <w:p w14:paraId="2D3E1D0F" w14:textId="77777777" w:rsidR="00961FE2" w:rsidRPr="00974D75" w:rsidRDefault="00961FE2" w:rsidP="00044DE2">
                  <w:pPr>
                    <w:pStyle w:val="NoSpacing"/>
                    <w:rPr>
                      <w:rFonts w:ascii="Arial" w:hAnsi="Arial" w:cs="Arial"/>
                      <w:sz w:val="20"/>
                      <w:szCs w:val="20"/>
                    </w:rPr>
                  </w:pPr>
                </w:p>
              </w:tc>
            </w:tr>
            <w:tr w:rsidR="00961FE2" w:rsidRPr="00974D75" w14:paraId="739AC666" w14:textId="77777777" w:rsidTr="00044DE2">
              <w:trPr>
                <w:trHeight w:val="556"/>
              </w:trPr>
              <w:tc>
                <w:tcPr>
                  <w:tcW w:w="3565" w:type="dxa"/>
                </w:tcPr>
                <w:p w14:paraId="2FA8F761" w14:textId="77777777" w:rsidR="00961FE2" w:rsidRPr="00974D75" w:rsidRDefault="00961FE2" w:rsidP="00044DE2">
                  <w:pPr>
                    <w:pStyle w:val="NoSpacing"/>
                    <w:ind w:left="901" w:hanging="901"/>
                    <w:rPr>
                      <w:rFonts w:ascii="Arial" w:hAnsi="Arial" w:cs="Arial"/>
                      <w:sz w:val="20"/>
                      <w:szCs w:val="20"/>
                    </w:rPr>
                  </w:pPr>
                  <w:r w:rsidRPr="00974D75">
                    <w:rPr>
                      <w:rFonts w:ascii="Arial" w:hAnsi="Arial" w:cs="Arial"/>
                      <w:sz w:val="20"/>
                      <w:szCs w:val="20"/>
                    </w:rPr>
                    <w:t>B. OOE – Materials and Consumables</w:t>
                  </w:r>
                </w:p>
              </w:tc>
              <w:tc>
                <w:tcPr>
                  <w:tcW w:w="2835" w:type="dxa"/>
                </w:tcPr>
                <w:p w14:paraId="00270295" w14:textId="77777777" w:rsidR="00961FE2" w:rsidRPr="00974D75" w:rsidRDefault="00961FE2" w:rsidP="00044DE2">
                  <w:pPr>
                    <w:pStyle w:val="NoSpacing"/>
                    <w:rPr>
                      <w:rFonts w:ascii="Arial" w:hAnsi="Arial" w:cs="Arial"/>
                      <w:sz w:val="20"/>
                      <w:szCs w:val="20"/>
                    </w:rPr>
                  </w:pPr>
                </w:p>
              </w:tc>
            </w:tr>
            <w:tr w:rsidR="00961FE2" w:rsidRPr="00974D75" w14:paraId="2B710FC7" w14:textId="77777777" w:rsidTr="00044DE2">
              <w:trPr>
                <w:trHeight w:val="565"/>
              </w:trPr>
              <w:tc>
                <w:tcPr>
                  <w:tcW w:w="3565" w:type="dxa"/>
                </w:tcPr>
                <w:p w14:paraId="13BA20B5" w14:textId="77777777" w:rsidR="00961FE2" w:rsidRPr="00974D75" w:rsidRDefault="00961FE2" w:rsidP="00044DE2">
                  <w:pPr>
                    <w:pStyle w:val="NoSpacing"/>
                    <w:ind w:left="360" w:hanging="360"/>
                    <w:rPr>
                      <w:rFonts w:ascii="Arial" w:hAnsi="Arial" w:cs="Arial"/>
                      <w:sz w:val="20"/>
                      <w:szCs w:val="20"/>
                    </w:rPr>
                  </w:pPr>
                  <w:r w:rsidRPr="00974D75">
                    <w:rPr>
                      <w:rFonts w:ascii="Arial" w:hAnsi="Arial" w:cs="Arial"/>
                      <w:sz w:val="20"/>
                      <w:szCs w:val="20"/>
                    </w:rPr>
                    <w:t>C. OOE – Miscellaneous Cost</w:t>
                  </w:r>
                </w:p>
              </w:tc>
              <w:tc>
                <w:tcPr>
                  <w:tcW w:w="2835" w:type="dxa"/>
                </w:tcPr>
                <w:p w14:paraId="668585F6" w14:textId="77777777" w:rsidR="00961FE2" w:rsidRPr="00974D75" w:rsidRDefault="00961FE2" w:rsidP="00044DE2">
                  <w:pPr>
                    <w:pStyle w:val="NoSpacing"/>
                    <w:rPr>
                      <w:rFonts w:ascii="Arial" w:hAnsi="Arial" w:cs="Arial"/>
                      <w:sz w:val="20"/>
                      <w:szCs w:val="20"/>
                    </w:rPr>
                  </w:pPr>
                </w:p>
              </w:tc>
            </w:tr>
            <w:tr w:rsidR="00961FE2" w:rsidRPr="00974D75" w14:paraId="0A96711E" w14:textId="77777777" w:rsidTr="00044DE2">
              <w:trPr>
                <w:trHeight w:val="530"/>
              </w:trPr>
              <w:tc>
                <w:tcPr>
                  <w:tcW w:w="3565" w:type="dxa"/>
                </w:tcPr>
                <w:p w14:paraId="2B76FDDE" w14:textId="77777777" w:rsidR="00961FE2" w:rsidRPr="00974D75" w:rsidRDefault="00961FE2" w:rsidP="00044DE2">
                  <w:pPr>
                    <w:pStyle w:val="NoSpacing"/>
                    <w:ind w:left="901" w:hanging="901"/>
                    <w:rPr>
                      <w:rFonts w:ascii="Arial" w:hAnsi="Arial" w:cs="Arial"/>
                      <w:sz w:val="20"/>
                      <w:szCs w:val="20"/>
                    </w:rPr>
                  </w:pPr>
                  <w:r w:rsidRPr="00974D75">
                    <w:rPr>
                      <w:rFonts w:ascii="Arial" w:hAnsi="Arial" w:cs="Arial"/>
                      <w:sz w:val="20"/>
                      <w:szCs w:val="20"/>
                    </w:rPr>
                    <w:t>D. OST – All overseas travel related expenses</w:t>
                  </w:r>
                </w:p>
              </w:tc>
              <w:tc>
                <w:tcPr>
                  <w:tcW w:w="2835" w:type="dxa"/>
                </w:tcPr>
                <w:p w14:paraId="0EF5E673" w14:textId="77777777" w:rsidR="00961FE2" w:rsidRPr="00974D75" w:rsidRDefault="00961FE2" w:rsidP="00044DE2">
                  <w:pPr>
                    <w:pStyle w:val="NoSpacing"/>
                    <w:rPr>
                      <w:rFonts w:ascii="Arial" w:hAnsi="Arial" w:cs="Arial"/>
                      <w:sz w:val="20"/>
                      <w:szCs w:val="20"/>
                    </w:rPr>
                  </w:pPr>
                </w:p>
              </w:tc>
            </w:tr>
            <w:tr w:rsidR="00961FE2" w:rsidRPr="00974D75" w14:paraId="006D6DFE" w14:textId="77777777" w:rsidTr="00044DE2">
              <w:tc>
                <w:tcPr>
                  <w:tcW w:w="3565" w:type="dxa"/>
                </w:tcPr>
                <w:p w14:paraId="487E4D3C" w14:textId="77777777" w:rsidR="00961FE2" w:rsidRPr="00974D75" w:rsidRDefault="00961FE2" w:rsidP="00044DE2">
                  <w:pPr>
                    <w:pStyle w:val="NoSpacing"/>
                    <w:ind w:left="360" w:hanging="360"/>
                    <w:rPr>
                      <w:rFonts w:ascii="Arial" w:hAnsi="Arial" w:cs="Arial"/>
                      <w:sz w:val="20"/>
                      <w:szCs w:val="20"/>
                    </w:rPr>
                  </w:pPr>
                  <w:r w:rsidRPr="00974D75">
                    <w:rPr>
                      <w:rFonts w:ascii="Arial" w:hAnsi="Arial" w:cs="Arial"/>
                      <w:sz w:val="20"/>
                      <w:szCs w:val="20"/>
                    </w:rPr>
                    <w:t>Total budget:</w:t>
                  </w:r>
                </w:p>
                <w:p w14:paraId="3065DF9F" w14:textId="77777777" w:rsidR="00961FE2" w:rsidRPr="00974D75" w:rsidRDefault="00961FE2" w:rsidP="00044DE2">
                  <w:pPr>
                    <w:pStyle w:val="NoSpacing"/>
                    <w:ind w:left="360" w:hanging="360"/>
                    <w:rPr>
                      <w:rFonts w:ascii="Arial" w:hAnsi="Arial" w:cs="Arial"/>
                      <w:sz w:val="20"/>
                      <w:szCs w:val="20"/>
                    </w:rPr>
                  </w:pPr>
                </w:p>
              </w:tc>
              <w:tc>
                <w:tcPr>
                  <w:tcW w:w="2835" w:type="dxa"/>
                </w:tcPr>
                <w:p w14:paraId="4F40B505" w14:textId="77777777" w:rsidR="00961FE2" w:rsidRPr="00974D75" w:rsidRDefault="00961FE2" w:rsidP="00044DE2">
                  <w:pPr>
                    <w:pStyle w:val="NoSpacing"/>
                    <w:rPr>
                      <w:rFonts w:ascii="Arial" w:hAnsi="Arial" w:cs="Arial"/>
                      <w:sz w:val="20"/>
                      <w:szCs w:val="20"/>
                    </w:rPr>
                  </w:pPr>
                </w:p>
              </w:tc>
            </w:tr>
          </w:tbl>
          <w:p w14:paraId="01214F57" w14:textId="77777777" w:rsidR="00961FE2" w:rsidRPr="009E348B" w:rsidRDefault="00961FE2" w:rsidP="00044DE2">
            <w:pPr>
              <w:rPr>
                <w:rFonts w:ascii="Arial" w:hAnsi="Arial" w:cs="Arial"/>
                <w:b/>
                <w:sz w:val="20"/>
                <w:szCs w:val="20"/>
              </w:rPr>
            </w:pPr>
          </w:p>
        </w:tc>
      </w:tr>
      <w:bookmarkEnd w:id="6"/>
    </w:tbl>
    <w:p w14:paraId="328420B2" w14:textId="77777777" w:rsidR="00961FE2" w:rsidRDefault="00961FE2" w:rsidP="00961FE2">
      <w:pPr>
        <w:spacing w:after="0"/>
        <w:jc w:val="center"/>
        <w:rPr>
          <w:rFonts w:ascii="Arial" w:hAnsi="Arial" w:cs="Arial"/>
          <w:b/>
          <w:bCs/>
        </w:rPr>
      </w:pPr>
    </w:p>
    <w:p w14:paraId="11E71C51" w14:textId="77777777" w:rsidR="00961FE2" w:rsidRDefault="00961FE2" w:rsidP="00961FE2">
      <w:pPr>
        <w:rPr>
          <w:rFonts w:ascii="Arial" w:hAnsi="Arial" w:cs="Arial"/>
          <w:b/>
          <w:bCs/>
        </w:rPr>
      </w:pPr>
      <w:r>
        <w:rPr>
          <w:rFonts w:ascii="Arial" w:hAnsi="Arial" w:cs="Arial"/>
          <w:b/>
          <w:bCs/>
        </w:rPr>
        <w:br w:type="page"/>
      </w:r>
    </w:p>
    <w:p w14:paraId="42523FE1" w14:textId="77777777" w:rsidR="009E3900" w:rsidRPr="005324B2" w:rsidRDefault="009E3900" w:rsidP="009E3900">
      <w:pPr>
        <w:spacing w:after="0" w:line="240" w:lineRule="auto"/>
        <w:rPr>
          <w:rFonts w:ascii="Arial" w:eastAsia="Times New Roman" w:hAnsi="Arial" w:cs="Arial"/>
          <w:b/>
          <w:sz w:val="20"/>
          <w:szCs w:val="20"/>
          <w:lang w:val="en-AU" w:eastAsia="en-US"/>
        </w:rPr>
      </w:pPr>
      <w:r w:rsidRPr="005324B2">
        <w:rPr>
          <w:rFonts w:ascii="Arial" w:eastAsia="Times New Roman" w:hAnsi="Arial" w:cs="Arial"/>
          <w:b/>
          <w:sz w:val="20"/>
          <w:szCs w:val="20"/>
          <w:lang w:val="en-AU" w:eastAsia="en-US"/>
        </w:rPr>
        <w:lastRenderedPageBreak/>
        <w:t xml:space="preserve">Appendix </w:t>
      </w:r>
      <w:r>
        <w:rPr>
          <w:rFonts w:ascii="Arial" w:eastAsia="Times New Roman" w:hAnsi="Arial" w:cs="Arial"/>
          <w:b/>
          <w:sz w:val="20"/>
          <w:szCs w:val="20"/>
          <w:lang w:val="en-AU" w:eastAsia="en-US"/>
        </w:rPr>
        <w:t>A</w:t>
      </w:r>
      <w:r w:rsidRPr="005324B2">
        <w:rPr>
          <w:rFonts w:ascii="Arial" w:eastAsia="Times New Roman" w:hAnsi="Arial" w:cs="Arial"/>
          <w:b/>
          <w:sz w:val="20"/>
          <w:szCs w:val="20"/>
          <w:lang w:val="en-AU" w:eastAsia="en-US"/>
        </w:rPr>
        <w:t>: Details and Justifications of Proposed Budget</w:t>
      </w:r>
    </w:p>
    <w:p w14:paraId="3595C408" w14:textId="77777777" w:rsidR="00961FE2" w:rsidRPr="00423EAF" w:rsidRDefault="00961FE2" w:rsidP="00961FE2">
      <w:pPr>
        <w:spacing w:before="240"/>
        <w:jc w:val="both"/>
        <w:rPr>
          <w:rFonts w:ascii="Arial" w:hAnsi="Arial" w:cs="Arial"/>
          <w:i/>
          <w:color w:val="4472C4" w:themeColor="accent1"/>
          <w:sz w:val="20"/>
          <w:szCs w:val="20"/>
        </w:rPr>
      </w:pPr>
      <w:r>
        <w:rPr>
          <w:rFonts w:ascii="Arial" w:hAnsi="Arial" w:cs="Arial"/>
          <w:i/>
          <w:color w:val="4472C4" w:themeColor="accent1"/>
          <w:sz w:val="20"/>
          <w:szCs w:val="20"/>
        </w:rPr>
        <w:t>Faculty members</w:t>
      </w:r>
      <w:r w:rsidRPr="00423EAF">
        <w:rPr>
          <w:rFonts w:ascii="Arial" w:hAnsi="Arial" w:cs="Arial"/>
          <w:i/>
          <w:color w:val="4472C4" w:themeColor="accent1"/>
          <w:sz w:val="20"/>
          <w:szCs w:val="20"/>
        </w:rPr>
        <w:t xml:space="preserve"> are reminded to check with your school’s Research Support Office to ensure that items budgeted are permitted and within the appropriate category. Any changes in category requires </w:t>
      </w:r>
      <w:r>
        <w:rPr>
          <w:rFonts w:ascii="Arial" w:hAnsi="Arial" w:cs="Arial"/>
          <w:i/>
          <w:color w:val="4472C4" w:themeColor="accent1"/>
          <w:sz w:val="20"/>
          <w:szCs w:val="20"/>
        </w:rPr>
        <w:t>the</w:t>
      </w:r>
      <w:r w:rsidRPr="00423EAF">
        <w:rPr>
          <w:rFonts w:ascii="Arial" w:hAnsi="Arial" w:cs="Arial"/>
          <w:i/>
          <w:color w:val="4472C4" w:themeColor="accent1"/>
          <w:sz w:val="20"/>
          <w:szCs w:val="20"/>
        </w:rPr>
        <w:t xml:space="preserve"> submission of a grant variation and is subject to approval by the Director of CTLP and the </w:t>
      </w:r>
      <w:r w:rsidRPr="00B47339">
        <w:rPr>
          <w:rFonts w:ascii="Arial" w:hAnsi="Arial" w:cs="Arial"/>
          <w:i/>
          <w:color w:val="4472C4" w:themeColor="accent1"/>
          <w:sz w:val="20"/>
          <w:szCs w:val="20"/>
        </w:rPr>
        <w:t>Associate Provost (Undergraduate Education)</w:t>
      </w:r>
      <w:r w:rsidRPr="00423EAF">
        <w:rPr>
          <w:rFonts w:ascii="Arial" w:hAnsi="Arial" w:cs="Arial"/>
          <w:i/>
          <w:color w:val="4472C4" w:themeColor="accent1"/>
          <w:sz w:val="20"/>
          <w:szCs w:val="20"/>
        </w:rPr>
        <w:t xml:space="preserve">. </w:t>
      </w:r>
    </w:p>
    <w:p w14:paraId="4D8E288B" w14:textId="77777777" w:rsidR="00961FE2" w:rsidRPr="00423EAF" w:rsidRDefault="00961FE2" w:rsidP="00961FE2">
      <w:pPr>
        <w:pStyle w:val="ListParagraph"/>
        <w:numPr>
          <w:ilvl w:val="0"/>
          <w:numId w:val="12"/>
        </w:numPr>
        <w:spacing w:after="240" w:line="240" w:lineRule="auto"/>
        <w:contextualSpacing w:val="0"/>
        <w:rPr>
          <w:rFonts w:ascii="Arial" w:hAnsi="Arial" w:cs="Arial"/>
          <w:color w:val="4472C4" w:themeColor="accent1"/>
          <w:sz w:val="20"/>
          <w:szCs w:val="20"/>
        </w:rPr>
      </w:pPr>
      <w:r w:rsidRPr="00423EAF">
        <w:rPr>
          <w:rFonts w:ascii="Arial" w:hAnsi="Arial" w:cs="Arial"/>
          <w:b/>
          <w:sz w:val="20"/>
          <w:szCs w:val="20"/>
        </w:rPr>
        <w:t xml:space="preserve">EOM </w:t>
      </w:r>
    </w:p>
    <w:tbl>
      <w:tblPr>
        <w:tblW w:w="9101" w:type="dxa"/>
        <w:tblInd w:w="108" w:type="dxa"/>
        <w:tblLayout w:type="fixed"/>
        <w:tblLook w:val="04A0" w:firstRow="1" w:lastRow="0" w:firstColumn="1" w:lastColumn="0" w:noHBand="0" w:noVBand="1"/>
      </w:tblPr>
      <w:tblGrid>
        <w:gridCol w:w="1418"/>
        <w:gridCol w:w="3998"/>
        <w:gridCol w:w="1134"/>
        <w:gridCol w:w="1701"/>
        <w:gridCol w:w="850"/>
      </w:tblGrid>
      <w:tr w:rsidR="00961FE2" w:rsidRPr="00423EAF" w14:paraId="5E4F3FE9" w14:textId="77777777" w:rsidTr="00044DE2">
        <w:trPr>
          <w:trHeight w:val="531"/>
        </w:trPr>
        <w:tc>
          <w:tcPr>
            <w:tcW w:w="1418" w:type="dxa"/>
            <w:tcBorders>
              <w:top w:val="single" w:sz="4" w:space="0" w:color="auto"/>
              <w:left w:val="single" w:sz="4" w:space="0" w:color="auto"/>
              <w:bottom w:val="single" w:sz="4" w:space="0" w:color="auto"/>
              <w:right w:val="single" w:sz="4" w:space="0" w:color="auto"/>
            </w:tcBorders>
            <w:shd w:val="pct12" w:color="000000" w:fill="FFFFFF"/>
            <w:hideMark/>
          </w:tcPr>
          <w:p w14:paraId="61B63AD4" w14:textId="77777777" w:rsidR="00961FE2" w:rsidRPr="006B498B" w:rsidRDefault="00961FE2" w:rsidP="00044DE2">
            <w:pPr>
              <w:spacing w:after="0"/>
              <w:ind w:left="60" w:hanging="60"/>
              <w:jc w:val="center"/>
              <w:rPr>
                <w:rFonts w:ascii="Arial" w:hAnsi="Arial" w:cs="Arial"/>
                <w:b/>
                <w:sz w:val="20"/>
                <w:szCs w:val="20"/>
              </w:rPr>
            </w:pPr>
            <w:r w:rsidRPr="00423EAF">
              <w:rPr>
                <w:rFonts w:ascii="Arial" w:hAnsi="Arial" w:cs="Arial"/>
                <w:b/>
                <w:sz w:val="20"/>
                <w:szCs w:val="20"/>
              </w:rPr>
              <w:t>Staff Category</w:t>
            </w:r>
          </w:p>
        </w:tc>
        <w:tc>
          <w:tcPr>
            <w:tcW w:w="3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BCB28" w14:textId="77777777" w:rsidR="00961FE2" w:rsidRPr="006B498B" w:rsidRDefault="00961FE2" w:rsidP="00044DE2">
            <w:pPr>
              <w:spacing w:after="0"/>
              <w:ind w:left="-14"/>
              <w:jc w:val="center"/>
              <w:rPr>
                <w:rFonts w:ascii="Arial" w:hAnsi="Arial" w:cs="Arial"/>
                <w:b/>
                <w:sz w:val="20"/>
                <w:szCs w:val="20"/>
              </w:rPr>
            </w:pPr>
            <w:r w:rsidRPr="006B498B">
              <w:rPr>
                <w:rFonts w:ascii="Arial" w:hAnsi="Arial" w:cs="Arial"/>
                <w:b/>
                <w:sz w:val="20"/>
                <w:szCs w:val="20"/>
              </w:rPr>
              <w:t>Justification</w:t>
            </w:r>
          </w:p>
        </w:tc>
        <w:tc>
          <w:tcPr>
            <w:tcW w:w="1134" w:type="dxa"/>
            <w:tcBorders>
              <w:top w:val="single" w:sz="4" w:space="0" w:color="auto"/>
              <w:left w:val="single" w:sz="4" w:space="0" w:color="auto"/>
              <w:bottom w:val="single" w:sz="4" w:space="0" w:color="auto"/>
              <w:right w:val="single" w:sz="4" w:space="0" w:color="auto"/>
            </w:tcBorders>
            <w:shd w:val="pct12" w:color="000000" w:fill="FFFFFF"/>
            <w:hideMark/>
          </w:tcPr>
          <w:p w14:paraId="24AD85D7" w14:textId="77777777" w:rsidR="00961FE2" w:rsidRPr="006B498B" w:rsidRDefault="00961FE2" w:rsidP="00044DE2">
            <w:pPr>
              <w:spacing w:after="0"/>
              <w:ind w:left="-14"/>
              <w:jc w:val="center"/>
              <w:rPr>
                <w:rFonts w:ascii="Arial" w:hAnsi="Arial" w:cs="Arial"/>
                <w:b/>
                <w:sz w:val="20"/>
                <w:szCs w:val="20"/>
              </w:rPr>
            </w:pPr>
            <w:r w:rsidRPr="006B498B">
              <w:rPr>
                <w:rFonts w:ascii="Arial" w:hAnsi="Arial" w:cs="Arial"/>
                <w:b/>
                <w:sz w:val="20"/>
                <w:szCs w:val="20"/>
              </w:rPr>
              <w:t>Cost per head</w:t>
            </w:r>
          </w:p>
        </w:tc>
        <w:tc>
          <w:tcPr>
            <w:tcW w:w="1701" w:type="dxa"/>
            <w:tcBorders>
              <w:top w:val="single" w:sz="4" w:space="0" w:color="auto"/>
              <w:left w:val="single" w:sz="4" w:space="0" w:color="auto"/>
              <w:bottom w:val="single" w:sz="4" w:space="0" w:color="auto"/>
              <w:right w:val="single" w:sz="4" w:space="0" w:color="auto"/>
            </w:tcBorders>
            <w:shd w:val="pct12" w:color="000000" w:fill="FFFFFF"/>
            <w:hideMark/>
          </w:tcPr>
          <w:p w14:paraId="2FF44772" w14:textId="77777777" w:rsidR="00961FE2" w:rsidRPr="006B498B" w:rsidRDefault="00961FE2" w:rsidP="00044DE2">
            <w:pPr>
              <w:spacing w:after="0"/>
              <w:jc w:val="center"/>
              <w:rPr>
                <w:rFonts w:ascii="Arial" w:hAnsi="Arial" w:cs="Arial"/>
                <w:b/>
                <w:sz w:val="20"/>
                <w:szCs w:val="20"/>
              </w:rPr>
            </w:pPr>
            <w:r w:rsidRPr="006B498B">
              <w:rPr>
                <w:rFonts w:ascii="Arial" w:hAnsi="Arial" w:cs="Arial"/>
                <w:b/>
                <w:sz w:val="20"/>
                <w:szCs w:val="20"/>
              </w:rPr>
              <w:t xml:space="preserve">Quantity and </w:t>
            </w:r>
            <w:r w:rsidRPr="006B498B">
              <w:rPr>
                <w:rFonts w:ascii="Arial" w:hAnsi="Arial" w:cs="Arial"/>
                <w:b/>
                <w:sz w:val="20"/>
                <w:szCs w:val="20"/>
              </w:rPr>
              <w:br/>
              <w:t>Cost Estimation</w:t>
            </w:r>
          </w:p>
        </w:tc>
        <w:tc>
          <w:tcPr>
            <w:tcW w:w="850" w:type="dxa"/>
            <w:tcBorders>
              <w:top w:val="single" w:sz="4" w:space="0" w:color="auto"/>
              <w:left w:val="single" w:sz="4" w:space="0" w:color="auto"/>
              <w:bottom w:val="single" w:sz="4" w:space="0" w:color="auto"/>
              <w:right w:val="single" w:sz="4" w:space="0" w:color="auto"/>
            </w:tcBorders>
            <w:shd w:val="pct12" w:color="000000" w:fill="FFFFFF"/>
            <w:hideMark/>
          </w:tcPr>
          <w:p w14:paraId="4965BF0C" w14:textId="77777777" w:rsidR="00961FE2" w:rsidRPr="006B498B" w:rsidRDefault="00961FE2" w:rsidP="00044DE2">
            <w:pPr>
              <w:spacing w:after="0"/>
              <w:ind w:left="-104"/>
              <w:jc w:val="center"/>
              <w:rPr>
                <w:rFonts w:ascii="Arial" w:hAnsi="Arial" w:cs="Arial"/>
                <w:b/>
                <w:sz w:val="20"/>
                <w:szCs w:val="20"/>
              </w:rPr>
            </w:pPr>
            <w:r w:rsidRPr="006B498B">
              <w:rPr>
                <w:rFonts w:ascii="Arial" w:hAnsi="Arial" w:cs="Arial"/>
                <w:b/>
                <w:sz w:val="20"/>
                <w:szCs w:val="20"/>
              </w:rPr>
              <w:t>Total</w:t>
            </w:r>
          </w:p>
          <w:p w14:paraId="5F5F1902" w14:textId="77777777" w:rsidR="00961FE2" w:rsidRPr="006B498B" w:rsidRDefault="00961FE2" w:rsidP="00044DE2">
            <w:pPr>
              <w:spacing w:after="0"/>
              <w:ind w:left="-104"/>
              <w:jc w:val="center"/>
              <w:rPr>
                <w:rFonts w:ascii="Arial" w:hAnsi="Arial" w:cs="Arial"/>
                <w:b/>
                <w:sz w:val="20"/>
                <w:szCs w:val="20"/>
              </w:rPr>
            </w:pPr>
            <w:r w:rsidRPr="006B498B">
              <w:rPr>
                <w:rFonts w:ascii="Arial" w:hAnsi="Arial" w:cs="Arial"/>
                <w:b/>
                <w:sz w:val="20"/>
                <w:szCs w:val="20"/>
              </w:rPr>
              <w:t>($)</w:t>
            </w:r>
          </w:p>
        </w:tc>
      </w:tr>
      <w:tr w:rsidR="00961FE2" w:rsidRPr="00423EAF" w14:paraId="6F543CC7" w14:textId="77777777" w:rsidTr="00044DE2">
        <w:trPr>
          <w:trHeight w:val="5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3B3D9" w14:textId="3E07852B" w:rsidR="00961FE2" w:rsidRPr="006B498B" w:rsidRDefault="00B55B35" w:rsidP="00044DE2">
            <w:pPr>
              <w:spacing w:after="0"/>
              <w:rPr>
                <w:rFonts w:ascii="Arial" w:hAnsi="Arial" w:cs="Arial"/>
                <w:color w:val="4472C4" w:themeColor="accent1"/>
                <w:sz w:val="20"/>
                <w:szCs w:val="20"/>
              </w:rPr>
            </w:pPr>
            <w:r>
              <w:rPr>
                <w:rFonts w:ascii="Arial" w:hAnsi="Arial" w:cs="Arial"/>
                <w:color w:val="4472C4" w:themeColor="accent1"/>
                <w:sz w:val="20"/>
                <w:szCs w:val="20"/>
              </w:rPr>
              <w:t>Student</w:t>
            </w:r>
            <w:r w:rsidR="00961FE2">
              <w:rPr>
                <w:rFonts w:ascii="Arial" w:hAnsi="Arial" w:cs="Arial"/>
                <w:color w:val="4472C4" w:themeColor="accent1"/>
                <w:sz w:val="20"/>
                <w:szCs w:val="20"/>
              </w:rPr>
              <w:t xml:space="preserve"> Assistant </w:t>
            </w:r>
            <w:r w:rsidR="00961FE2" w:rsidRPr="00423EAF">
              <w:rPr>
                <w:rFonts w:ascii="Arial" w:hAnsi="Arial" w:cs="Arial"/>
                <w:color w:val="4472C4" w:themeColor="accent1"/>
                <w:sz w:val="20"/>
                <w:szCs w:val="20"/>
              </w:rPr>
              <w:t>(</w:t>
            </w:r>
            <w:r>
              <w:rPr>
                <w:rFonts w:ascii="Arial" w:hAnsi="Arial" w:cs="Arial"/>
                <w:color w:val="4472C4" w:themeColor="accent1"/>
                <w:sz w:val="20"/>
                <w:szCs w:val="20"/>
              </w:rPr>
              <w:t>S</w:t>
            </w:r>
            <w:r w:rsidR="00961FE2" w:rsidRPr="00423EAF">
              <w:rPr>
                <w:rFonts w:ascii="Arial" w:hAnsi="Arial" w:cs="Arial"/>
                <w:color w:val="4472C4" w:themeColor="accent1"/>
                <w:sz w:val="20"/>
                <w:szCs w:val="20"/>
              </w:rPr>
              <w:t>A)</w:t>
            </w:r>
          </w:p>
        </w:tc>
        <w:tc>
          <w:tcPr>
            <w:tcW w:w="3998" w:type="dxa"/>
            <w:tcBorders>
              <w:top w:val="single" w:sz="4" w:space="0" w:color="auto"/>
              <w:left w:val="single" w:sz="4" w:space="0" w:color="auto"/>
              <w:bottom w:val="single" w:sz="4" w:space="0" w:color="auto"/>
              <w:right w:val="single" w:sz="4" w:space="0" w:color="auto"/>
            </w:tcBorders>
          </w:tcPr>
          <w:p w14:paraId="23275C62" w14:textId="476FCE2A" w:rsidR="00961FE2" w:rsidRDefault="00961FE2" w:rsidP="00044DE2">
            <w:pPr>
              <w:spacing w:after="0"/>
              <w:rPr>
                <w:rFonts w:ascii="Arial" w:hAnsi="Arial" w:cs="Arial"/>
                <w:color w:val="4472C4" w:themeColor="accent1"/>
                <w:sz w:val="20"/>
                <w:szCs w:val="20"/>
              </w:rPr>
            </w:pPr>
            <w:r>
              <w:rPr>
                <w:rFonts w:ascii="Arial" w:hAnsi="Arial" w:cs="Arial"/>
                <w:color w:val="4472C4" w:themeColor="accent1"/>
                <w:sz w:val="20"/>
                <w:szCs w:val="20"/>
              </w:rPr>
              <w:t>H</w:t>
            </w:r>
            <w:r w:rsidRPr="006B498B">
              <w:rPr>
                <w:rFonts w:ascii="Arial" w:hAnsi="Arial" w:cs="Arial"/>
                <w:color w:val="4472C4" w:themeColor="accent1"/>
                <w:sz w:val="20"/>
                <w:szCs w:val="20"/>
              </w:rPr>
              <w:t xml:space="preserve">ire 2 </w:t>
            </w:r>
            <w:r w:rsidR="00B55B35">
              <w:rPr>
                <w:rFonts w:ascii="Arial" w:hAnsi="Arial" w:cs="Arial"/>
                <w:color w:val="4472C4" w:themeColor="accent1"/>
                <w:sz w:val="20"/>
                <w:szCs w:val="20"/>
              </w:rPr>
              <w:t>S</w:t>
            </w:r>
            <w:r>
              <w:rPr>
                <w:rFonts w:ascii="Arial" w:hAnsi="Arial" w:cs="Arial"/>
                <w:color w:val="4472C4" w:themeColor="accent1"/>
                <w:sz w:val="20"/>
                <w:szCs w:val="20"/>
              </w:rPr>
              <w:t>As (Master/PhD)</w:t>
            </w:r>
            <w:r w:rsidRPr="006B498B">
              <w:rPr>
                <w:rFonts w:ascii="Arial" w:hAnsi="Arial" w:cs="Arial"/>
                <w:color w:val="4472C4" w:themeColor="accent1"/>
                <w:sz w:val="20"/>
                <w:szCs w:val="20"/>
              </w:rPr>
              <w:t xml:space="preserve"> to assist </w:t>
            </w:r>
          </w:p>
          <w:p w14:paraId="380FD932" w14:textId="77777777" w:rsidR="00961FE2" w:rsidRDefault="00961FE2" w:rsidP="00961FE2">
            <w:pPr>
              <w:pStyle w:val="ListParagraph"/>
              <w:numPr>
                <w:ilvl w:val="0"/>
                <w:numId w:val="13"/>
              </w:numPr>
              <w:spacing w:after="0"/>
              <w:rPr>
                <w:rFonts w:ascii="Arial" w:hAnsi="Arial" w:cs="Arial"/>
                <w:color w:val="4472C4" w:themeColor="accent1"/>
                <w:sz w:val="20"/>
                <w:szCs w:val="20"/>
              </w:rPr>
            </w:pPr>
            <w:r w:rsidRPr="0050465F">
              <w:rPr>
                <w:rFonts w:ascii="Arial" w:hAnsi="Arial" w:cs="Arial"/>
                <w:color w:val="4472C4" w:themeColor="accent1"/>
                <w:sz w:val="20"/>
                <w:szCs w:val="20"/>
              </w:rPr>
              <w:t>Pre-course preparation (system setup and testing)</w:t>
            </w:r>
            <w:r>
              <w:rPr>
                <w:rFonts w:ascii="Arial" w:hAnsi="Arial" w:cs="Arial"/>
                <w:color w:val="4472C4" w:themeColor="accent1"/>
                <w:sz w:val="20"/>
                <w:szCs w:val="20"/>
              </w:rPr>
              <w:t xml:space="preserve"> – 20 hours</w:t>
            </w:r>
          </w:p>
          <w:p w14:paraId="530C127A" w14:textId="77777777" w:rsidR="00961FE2" w:rsidRDefault="00961FE2" w:rsidP="00961FE2">
            <w:pPr>
              <w:pStyle w:val="ListParagraph"/>
              <w:numPr>
                <w:ilvl w:val="0"/>
                <w:numId w:val="13"/>
              </w:numPr>
              <w:spacing w:after="0"/>
              <w:rPr>
                <w:rFonts w:ascii="Arial" w:hAnsi="Arial" w:cs="Arial"/>
                <w:color w:val="4472C4" w:themeColor="accent1"/>
                <w:sz w:val="20"/>
                <w:szCs w:val="20"/>
              </w:rPr>
            </w:pPr>
            <w:r>
              <w:rPr>
                <w:rFonts w:ascii="Arial" w:hAnsi="Arial" w:cs="Arial"/>
                <w:color w:val="4472C4" w:themeColor="accent1"/>
                <w:sz w:val="20"/>
                <w:szCs w:val="20"/>
              </w:rPr>
              <w:t>Assist p</w:t>
            </w:r>
            <w:r w:rsidRPr="003C0ECC">
              <w:rPr>
                <w:rFonts w:ascii="Arial" w:hAnsi="Arial" w:cs="Arial"/>
                <w:color w:val="4472C4" w:themeColor="accent1"/>
                <w:sz w:val="20"/>
                <w:szCs w:val="20"/>
              </w:rPr>
              <w:t>roduction of educational videos</w:t>
            </w:r>
            <w:r>
              <w:rPr>
                <w:rFonts w:ascii="Arial" w:hAnsi="Arial" w:cs="Arial"/>
                <w:color w:val="4472C4" w:themeColor="accent1"/>
                <w:sz w:val="20"/>
                <w:szCs w:val="20"/>
              </w:rPr>
              <w:t xml:space="preserve"> - 40 hours</w:t>
            </w:r>
          </w:p>
          <w:p w14:paraId="112DBED2" w14:textId="77777777" w:rsidR="00961FE2" w:rsidRPr="008B014A" w:rsidRDefault="00961FE2" w:rsidP="00961FE2">
            <w:pPr>
              <w:pStyle w:val="ListParagraph"/>
              <w:numPr>
                <w:ilvl w:val="0"/>
                <w:numId w:val="13"/>
              </w:numPr>
              <w:spacing w:after="0"/>
              <w:rPr>
                <w:rFonts w:ascii="Arial" w:hAnsi="Arial" w:cs="Arial"/>
                <w:color w:val="4472C4" w:themeColor="accent1"/>
                <w:sz w:val="20"/>
                <w:szCs w:val="20"/>
              </w:rPr>
            </w:pPr>
            <w:r>
              <w:rPr>
                <w:rFonts w:ascii="Arial" w:hAnsi="Arial" w:cs="Arial"/>
                <w:color w:val="4472C4" w:themeColor="accent1"/>
                <w:sz w:val="20"/>
                <w:szCs w:val="20"/>
              </w:rPr>
              <w:t>Course support and coordination – 26 hours (13 weeks x 2 hrs per week)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2FE325E" w14:textId="60C38580" w:rsidR="00961FE2" w:rsidRDefault="0041589D" w:rsidP="00044DE2">
            <w:pPr>
              <w:spacing w:after="0"/>
              <w:jc w:val="center"/>
              <w:rPr>
                <w:rFonts w:ascii="Arial" w:hAnsi="Arial" w:cs="Arial"/>
                <w:color w:val="4472C4" w:themeColor="accent1"/>
                <w:sz w:val="20"/>
                <w:szCs w:val="20"/>
              </w:rPr>
            </w:pPr>
            <w:r>
              <w:rPr>
                <w:rFonts w:ascii="Arial" w:hAnsi="Arial" w:cs="Arial"/>
                <w:color w:val="4472C4" w:themeColor="accent1"/>
                <w:sz w:val="20"/>
                <w:szCs w:val="20"/>
              </w:rPr>
              <w:t>S</w:t>
            </w:r>
            <w:r w:rsidR="00961FE2">
              <w:rPr>
                <w:rFonts w:ascii="Arial" w:hAnsi="Arial" w:cs="Arial"/>
                <w:color w:val="4472C4" w:themeColor="accent1"/>
                <w:sz w:val="20"/>
                <w:szCs w:val="20"/>
              </w:rPr>
              <w:t xml:space="preserve">A: </w:t>
            </w:r>
            <w:r w:rsidR="00961FE2" w:rsidRPr="006B498B">
              <w:rPr>
                <w:rFonts w:ascii="Arial" w:hAnsi="Arial" w:cs="Arial"/>
                <w:color w:val="4472C4" w:themeColor="accent1"/>
                <w:sz w:val="20"/>
                <w:szCs w:val="20"/>
              </w:rPr>
              <w:t>$1</w:t>
            </w:r>
            <w:r w:rsidR="00961FE2">
              <w:rPr>
                <w:rFonts w:ascii="Arial" w:hAnsi="Arial" w:cs="Arial"/>
                <w:color w:val="4472C4" w:themeColor="accent1"/>
                <w:sz w:val="20"/>
                <w:szCs w:val="20"/>
              </w:rPr>
              <w:t>5</w:t>
            </w:r>
            <w:r w:rsidR="00961FE2" w:rsidRPr="006B498B">
              <w:rPr>
                <w:rFonts w:ascii="Arial" w:hAnsi="Arial" w:cs="Arial"/>
                <w:color w:val="4472C4" w:themeColor="accent1"/>
                <w:sz w:val="20"/>
                <w:szCs w:val="20"/>
              </w:rPr>
              <w:t>/hour</w:t>
            </w:r>
          </w:p>
          <w:p w14:paraId="0CDEFCD8" w14:textId="77777777" w:rsidR="00961FE2" w:rsidRDefault="00961FE2" w:rsidP="00044DE2">
            <w:pPr>
              <w:spacing w:after="0"/>
              <w:jc w:val="center"/>
              <w:rPr>
                <w:rFonts w:ascii="Arial" w:hAnsi="Arial" w:cs="Arial"/>
                <w:color w:val="4472C4" w:themeColor="accent1"/>
                <w:sz w:val="20"/>
                <w:szCs w:val="20"/>
              </w:rPr>
            </w:pPr>
          </w:p>
          <w:p w14:paraId="6196A2E3" w14:textId="77777777" w:rsidR="00961FE2" w:rsidRDefault="00961FE2" w:rsidP="00044DE2">
            <w:pPr>
              <w:spacing w:after="0"/>
              <w:jc w:val="center"/>
              <w:rPr>
                <w:rFonts w:ascii="Arial" w:hAnsi="Arial" w:cs="Arial"/>
                <w:color w:val="4472C4" w:themeColor="accent1"/>
                <w:sz w:val="20"/>
                <w:szCs w:val="20"/>
              </w:rPr>
            </w:pPr>
          </w:p>
          <w:p w14:paraId="6AF3D60C" w14:textId="77777777" w:rsidR="00961FE2" w:rsidRDefault="00961FE2" w:rsidP="00044DE2">
            <w:pPr>
              <w:spacing w:after="0"/>
              <w:jc w:val="center"/>
              <w:rPr>
                <w:rFonts w:ascii="Arial" w:hAnsi="Arial" w:cs="Arial"/>
                <w:color w:val="4472C4" w:themeColor="accent1"/>
                <w:sz w:val="20"/>
                <w:szCs w:val="20"/>
              </w:rPr>
            </w:pPr>
          </w:p>
          <w:p w14:paraId="276786AB" w14:textId="77777777" w:rsidR="00961FE2" w:rsidRDefault="00961FE2" w:rsidP="00044DE2">
            <w:pPr>
              <w:spacing w:after="0"/>
              <w:jc w:val="center"/>
              <w:rPr>
                <w:rFonts w:ascii="Arial" w:hAnsi="Arial" w:cs="Arial"/>
                <w:color w:val="4472C4" w:themeColor="accent1"/>
                <w:sz w:val="20"/>
                <w:szCs w:val="20"/>
              </w:rPr>
            </w:pPr>
          </w:p>
          <w:p w14:paraId="49A60EC9" w14:textId="77777777" w:rsidR="00961FE2" w:rsidRDefault="00961FE2" w:rsidP="00044DE2">
            <w:pPr>
              <w:spacing w:after="0"/>
              <w:jc w:val="center"/>
              <w:rPr>
                <w:rFonts w:ascii="Arial" w:hAnsi="Arial" w:cs="Arial"/>
                <w:color w:val="4472C4" w:themeColor="accent1"/>
                <w:sz w:val="20"/>
                <w:szCs w:val="20"/>
              </w:rPr>
            </w:pPr>
          </w:p>
          <w:p w14:paraId="0292057F" w14:textId="77777777" w:rsidR="00961FE2" w:rsidRDefault="00961FE2" w:rsidP="00044DE2">
            <w:pPr>
              <w:spacing w:after="0"/>
              <w:jc w:val="center"/>
              <w:rPr>
                <w:rFonts w:ascii="Arial" w:hAnsi="Arial" w:cs="Arial"/>
                <w:color w:val="4472C4" w:themeColor="accent1"/>
                <w:sz w:val="20"/>
                <w:szCs w:val="20"/>
              </w:rPr>
            </w:pPr>
          </w:p>
          <w:p w14:paraId="36E98FC3" w14:textId="77777777" w:rsidR="00961FE2" w:rsidRPr="006B498B" w:rsidRDefault="00961FE2" w:rsidP="00044DE2">
            <w:pPr>
              <w:spacing w:after="0"/>
              <w:jc w:val="center"/>
              <w:rPr>
                <w:rFonts w:ascii="Arial" w:hAnsi="Arial" w:cs="Arial"/>
                <w:color w:val="4472C4" w:themeColor="accen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3CEF47" w14:textId="77777777" w:rsidR="00961FE2" w:rsidRDefault="00961FE2" w:rsidP="00044DE2">
            <w:pPr>
              <w:spacing w:after="0"/>
              <w:rPr>
                <w:rFonts w:ascii="Arial" w:hAnsi="Arial" w:cs="Arial"/>
                <w:color w:val="4472C4" w:themeColor="accent1"/>
                <w:sz w:val="20"/>
                <w:szCs w:val="20"/>
              </w:rPr>
            </w:pPr>
            <w:r w:rsidRPr="006B498B">
              <w:rPr>
                <w:rFonts w:ascii="Arial" w:hAnsi="Arial" w:cs="Arial"/>
                <w:color w:val="4472C4" w:themeColor="accent1"/>
                <w:sz w:val="20"/>
                <w:szCs w:val="20"/>
              </w:rPr>
              <w:t>$1</w:t>
            </w:r>
            <w:r>
              <w:rPr>
                <w:rFonts w:ascii="Arial" w:hAnsi="Arial" w:cs="Arial"/>
                <w:color w:val="4472C4" w:themeColor="accent1"/>
                <w:sz w:val="20"/>
                <w:szCs w:val="20"/>
              </w:rPr>
              <w:t>5</w:t>
            </w:r>
            <w:r w:rsidRPr="006B498B">
              <w:rPr>
                <w:rFonts w:ascii="Arial" w:hAnsi="Arial" w:cs="Arial"/>
                <w:color w:val="4472C4" w:themeColor="accent1"/>
                <w:sz w:val="20"/>
                <w:szCs w:val="20"/>
              </w:rPr>
              <w:t xml:space="preserve"> x 2 SA x </w:t>
            </w:r>
            <w:r>
              <w:rPr>
                <w:rFonts w:ascii="Arial" w:hAnsi="Arial" w:cs="Arial"/>
                <w:color w:val="4472C4" w:themeColor="accent1"/>
                <w:sz w:val="20"/>
                <w:szCs w:val="20"/>
              </w:rPr>
              <w:t xml:space="preserve">86 </w:t>
            </w:r>
            <w:r w:rsidRPr="006B498B">
              <w:rPr>
                <w:rFonts w:ascii="Arial" w:hAnsi="Arial" w:cs="Arial"/>
                <w:color w:val="4472C4" w:themeColor="accent1"/>
                <w:sz w:val="20"/>
                <w:szCs w:val="20"/>
              </w:rPr>
              <w:t>hours</w:t>
            </w:r>
            <w:r>
              <w:rPr>
                <w:rFonts w:ascii="Arial" w:hAnsi="Arial" w:cs="Arial"/>
                <w:color w:val="4472C4" w:themeColor="accent1"/>
                <w:sz w:val="20"/>
                <w:szCs w:val="20"/>
              </w:rPr>
              <w:t xml:space="preserve"> = $2,580</w:t>
            </w:r>
          </w:p>
          <w:p w14:paraId="71B4538D" w14:textId="77777777" w:rsidR="00961FE2" w:rsidRDefault="00961FE2" w:rsidP="00044DE2">
            <w:pPr>
              <w:spacing w:after="0"/>
              <w:rPr>
                <w:rFonts w:ascii="Arial" w:hAnsi="Arial" w:cs="Arial"/>
                <w:color w:val="4472C4" w:themeColor="accent1"/>
                <w:sz w:val="20"/>
                <w:szCs w:val="20"/>
              </w:rPr>
            </w:pPr>
          </w:p>
          <w:p w14:paraId="2DF6437B" w14:textId="77777777" w:rsidR="00961FE2" w:rsidRDefault="00961FE2" w:rsidP="00044DE2">
            <w:pPr>
              <w:spacing w:after="0"/>
              <w:rPr>
                <w:rFonts w:ascii="Arial" w:hAnsi="Arial" w:cs="Arial"/>
                <w:color w:val="4472C4" w:themeColor="accent1"/>
                <w:sz w:val="20"/>
                <w:szCs w:val="20"/>
              </w:rPr>
            </w:pPr>
          </w:p>
          <w:p w14:paraId="5B8797E1" w14:textId="77777777" w:rsidR="00961FE2" w:rsidRDefault="00961FE2" w:rsidP="00044DE2">
            <w:pPr>
              <w:spacing w:after="0"/>
              <w:rPr>
                <w:rFonts w:ascii="Arial" w:hAnsi="Arial" w:cs="Arial"/>
                <w:color w:val="4472C4" w:themeColor="accent1"/>
                <w:sz w:val="20"/>
                <w:szCs w:val="20"/>
              </w:rPr>
            </w:pPr>
          </w:p>
          <w:p w14:paraId="7BDA768A" w14:textId="77777777" w:rsidR="00961FE2" w:rsidRDefault="00961FE2" w:rsidP="00044DE2">
            <w:pPr>
              <w:spacing w:after="0"/>
              <w:rPr>
                <w:rFonts w:ascii="Arial" w:hAnsi="Arial" w:cs="Arial"/>
                <w:color w:val="4472C4" w:themeColor="accent1"/>
                <w:sz w:val="20"/>
                <w:szCs w:val="20"/>
              </w:rPr>
            </w:pPr>
          </w:p>
          <w:p w14:paraId="07028A3E" w14:textId="77777777" w:rsidR="00961FE2" w:rsidRDefault="00961FE2" w:rsidP="00044DE2">
            <w:pPr>
              <w:spacing w:after="0"/>
              <w:rPr>
                <w:rFonts w:ascii="Arial" w:hAnsi="Arial" w:cs="Arial"/>
                <w:color w:val="4472C4" w:themeColor="accent1"/>
                <w:sz w:val="20"/>
                <w:szCs w:val="20"/>
              </w:rPr>
            </w:pPr>
          </w:p>
          <w:p w14:paraId="077E149D" w14:textId="77777777" w:rsidR="00961FE2" w:rsidRDefault="00961FE2" w:rsidP="00044DE2">
            <w:pPr>
              <w:spacing w:after="0"/>
              <w:rPr>
                <w:rFonts w:ascii="Arial" w:hAnsi="Arial" w:cs="Arial"/>
                <w:color w:val="4472C4" w:themeColor="accent1"/>
                <w:sz w:val="20"/>
                <w:szCs w:val="20"/>
              </w:rPr>
            </w:pPr>
          </w:p>
          <w:p w14:paraId="0AE98555" w14:textId="77777777" w:rsidR="00961FE2" w:rsidRPr="006B498B" w:rsidRDefault="00961FE2" w:rsidP="00044DE2">
            <w:pPr>
              <w:spacing w:after="0"/>
              <w:rPr>
                <w:rFonts w:ascii="Arial" w:hAnsi="Arial" w:cs="Arial"/>
                <w:color w:val="4472C4" w:themeColor="accen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CCD7E" w14:textId="77777777" w:rsidR="00961FE2" w:rsidRPr="006B498B" w:rsidRDefault="00961FE2" w:rsidP="00044DE2">
            <w:pPr>
              <w:spacing w:after="0"/>
              <w:rPr>
                <w:rFonts w:ascii="Arial" w:hAnsi="Arial" w:cs="Arial"/>
                <w:color w:val="4472C4" w:themeColor="accent1"/>
                <w:sz w:val="20"/>
                <w:szCs w:val="20"/>
              </w:rPr>
            </w:pPr>
            <w:r>
              <w:rPr>
                <w:rFonts w:ascii="Arial" w:hAnsi="Arial" w:cs="Arial"/>
                <w:color w:val="4472C4" w:themeColor="accent1"/>
                <w:sz w:val="20"/>
                <w:szCs w:val="20"/>
              </w:rPr>
              <w:t>2,58</w:t>
            </w:r>
            <w:r w:rsidRPr="006B498B">
              <w:rPr>
                <w:rFonts w:ascii="Arial" w:hAnsi="Arial" w:cs="Arial"/>
                <w:color w:val="4472C4" w:themeColor="accent1"/>
                <w:sz w:val="20"/>
                <w:szCs w:val="20"/>
              </w:rPr>
              <w:t>0</w:t>
            </w:r>
          </w:p>
        </w:tc>
      </w:tr>
      <w:tr w:rsidR="00961FE2" w:rsidRPr="00423EAF" w14:paraId="29E83B7C" w14:textId="77777777" w:rsidTr="00044DE2">
        <w:trPr>
          <w:trHeight w:val="33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AC8E9D" w14:textId="3FD628D2" w:rsidR="00961FE2" w:rsidRPr="00423EAF" w:rsidRDefault="00961FE2" w:rsidP="00044DE2">
            <w:pPr>
              <w:spacing w:after="0"/>
              <w:rPr>
                <w:rFonts w:ascii="Arial" w:hAnsi="Arial" w:cs="Arial"/>
                <w:color w:val="4472C4" w:themeColor="accent1"/>
                <w:sz w:val="20"/>
                <w:szCs w:val="20"/>
              </w:rPr>
            </w:pPr>
          </w:p>
        </w:tc>
        <w:tc>
          <w:tcPr>
            <w:tcW w:w="3998" w:type="dxa"/>
            <w:tcBorders>
              <w:top w:val="single" w:sz="4" w:space="0" w:color="auto"/>
              <w:left w:val="single" w:sz="4" w:space="0" w:color="auto"/>
              <w:bottom w:val="single" w:sz="4" w:space="0" w:color="auto"/>
              <w:right w:val="single" w:sz="4" w:space="0" w:color="auto"/>
            </w:tcBorders>
          </w:tcPr>
          <w:p w14:paraId="40208AFC" w14:textId="77777777" w:rsidR="00961FE2" w:rsidRPr="006B498B" w:rsidRDefault="00961FE2" w:rsidP="00044DE2">
            <w:pPr>
              <w:spacing w:after="0"/>
              <w:rPr>
                <w:rFonts w:ascii="Arial" w:hAnsi="Arial" w:cs="Arial"/>
                <w:color w:val="4472C4" w:themeColor="accen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0C36F" w14:textId="0D123C52" w:rsidR="00961FE2" w:rsidRPr="006B498B" w:rsidRDefault="00961FE2" w:rsidP="00044DE2">
            <w:pPr>
              <w:spacing w:after="0"/>
              <w:jc w:val="center"/>
              <w:rPr>
                <w:rFonts w:ascii="Arial" w:hAnsi="Arial" w:cs="Arial"/>
                <w:color w:val="4472C4" w:themeColor="accen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D643A7" w14:textId="70EE9D37" w:rsidR="00961FE2" w:rsidRPr="006B498B" w:rsidRDefault="00961FE2" w:rsidP="00044DE2">
            <w:pPr>
              <w:spacing w:after="0"/>
              <w:rPr>
                <w:rFonts w:ascii="Arial" w:hAnsi="Arial" w:cs="Arial"/>
                <w:color w:val="4472C4" w:themeColor="accent1"/>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EE3EB4" w14:textId="5015D73A" w:rsidR="00961FE2" w:rsidRPr="006B498B" w:rsidRDefault="00961FE2" w:rsidP="00044DE2">
            <w:pPr>
              <w:spacing w:after="0"/>
              <w:rPr>
                <w:rFonts w:ascii="Arial" w:hAnsi="Arial" w:cs="Arial"/>
                <w:color w:val="4472C4" w:themeColor="accent1"/>
                <w:sz w:val="20"/>
                <w:szCs w:val="20"/>
              </w:rPr>
            </w:pPr>
          </w:p>
        </w:tc>
      </w:tr>
      <w:tr w:rsidR="00961FE2" w:rsidRPr="00423EAF" w14:paraId="7AC31B93" w14:textId="77777777" w:rsidTr="00044DE2">
        <w:trPr>
          <w:trHeight w:val="345"/>
        </w:trPr>
        <w:tc>
          <w:tcPr>
            <w:tcW w:w="1418" w:type="dxa"/>
            <w:tcBorders>
              <w:top w:val="single" w:sz="4" w:space="0" w:color="auto"/>
              <w:left w:val="single" w:sz="4" w:space="0" w:color="auto"/>
              <w:bottom w:val="single" w:sz="4" w:space="0" w:color="auto"/>
              <w:right w:val="single" w:sz="4" w:space="0" w:color="auto"/>
            </w:tcBorders>
          </w:tcPr>
          <w:p w14:paraId="4D3ED173" w14:textId="77777777" w:rsidR="00961FE2" w:rsidRPr="00423EAF" w:rsidRDefault="00961FE2" w:rsidP="00044DE2">
            <w:pPr>
              <w:spacing w:after="0"/>
              <w:jc w:val="center"/>
              <w:rPr>
                <w:rFonts w:ascii="Arial" w:hAnsi="Arial" w:cs="Arial"/>
                <w:bCs/>
                <w:sz w:val="20"/>
                <w:szCs w:val="20"/>
              </w:rPr>
            </w:pPr>
          </w:p>
        </w:tc>
        <w:tc>
          <w:tcPr>
            <w:tcW w:w="3998" w:type="dxa"/>
            <w:tcBorders>
              <w:top w:val="single" w:sz="4" w:space="0" w:color="auto"/>
              <w:left w:val="single" w:sz="4" w:space="0" w:color="auto"/>
              <w:bottom w:val="single" w:sz="4" w:space="0" w:color="auto"/>
              <w:right w:val="single" w:sz="4" w:space="0" w:color="auto"/>
            </w:tcBorders>
          </w:tcPr>
          <w:p w14:paraId="7DF5F49A" w14:textId="77777777" w:rsidR="00961FE2" w:rsidRPr="006B498B" w:rsidRDefault="00961FE2" w:rsidP="00044DE2">
            <w:pPr>
              <w:spacing w:after="0"/>
              <w:jc w:val="center"/>
              <w:rPr>
                <w:rFonts w:ascii="Arial" w:hAnsi="Arial" w:cs="Arial"/>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B5B141" w14:textId="77777777" w:rsidR="00961FE2" w:rsidRPr="006B498B" w:rsidRDefault="00961FE2" w:rsidP="00044DE2">
            <w:pPr>
              <w:spacing w:after="0"/>
              <w:jc w:val="cente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5DE773" w14:textId="77777777" w:rsidR="00961FE2" w:rsidRPr="006B498B" w:rsidRDefault="00961FE2" w:rsidP="00044DE2">
            <w:pPr>
              <w:spacing w:after="0"/>
              <w:jc w:val="cente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8502A4" w14:textId="77777777" w:rsidR="00961FE2" w:rsidRPr="006B498B" w:rsidRDefault="00961FE2" w:rsidP="00044DE2">
            <w:pPr>
              <w:spacing w:after="0"/>
              <w:ind w:left="360"/>
              <w:jc w:val="center"/>
              <w:rPr>
                <w:rFonts w:ascii="Arial" w:hAnsi="Arial" w:cs="Arial"/>
                <w:bCs/>
                <w:sz w:val="20"/>
                <w:szCs w:val="20"/>
              </w:rPr>
            </w:pPr>
          </w:p>
        </w:tc>
      </w:tr>
      <w:tr w:rsidR="00961FE2" w:rsidRPr="00423EAF" w14:paraId="2AE018A8" w14:textId="77777777" w:rsidTr="00044DE2">
        <w:trPr>
          <w:trHeight w:val="345"/>
        </w:trPr>
        <w:tc>
          <w:tcPr>
            <w:tcW w:w="8251" w:type="dxa"/>
            <w:gridSpan w:val="4"/>
            <w:tcBorders>
              <w:top w:val="single" w:sz="4" w:space="0" w:color="auto"/>
              <w:left w:val="single" w:sz="4" w:space="0" w:color="auto"/>
              <w:bottom w:val="single" w:sz="4" w:space="0" w:color="auto"/>
              <w:right w:val="single" w:sz="4" w:space="0" w:color="auto"/>
            </w:tcBorders>
          </w:tcPr>
          <w:p w14:paraId="2A05D9FA" w14:textId="77777777" w:rsidR="00961FE2" w:rsidRPr="00423EAF" w:rsidRDefault="00961FE2" w:rsidP="00044DE2">
            <w:pPr>
              <w:spacing w:after="0"/>
              <w:jc w:val="right"/>
              <w:rPr>
                <w:rFonts w:ascii="Arial" w:hAnsi="Arial" w:cs="Arial"/>
                <w:bCs/>
                <w:sz w:val="20"/>
                <w:szCs w:val="20"/>
              </w:rPr>
            </w:pPr>
            <w:r w:rsidRPr="00423EAF">
              <w:rPr>
                <w:rFonts w:ascii="Arial" w:hAnsi="Arial" w:cs="Arial"/>
                <w:bCs/>
                <w:sz w:val="20"/>
                <w:szCs w:val="20"/>
              </w:rPr>
              <w:t>Subtotal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82429" w14:textId="77777777" w:rsidR="00961FE2" w:rsidRPr="006B498B" w:rsidRDefault="00961FE2" w:rsidP="00044DE2">
            <w:pPr>
              <w:spacing w:after="0"/>
              <w:ind w:left="360"/>
              <w:jc w:val="center"/>
              <w:rPr>
                <w:rFonts w:ascii="Arial" w:hAnsi="Arial" w:cs="Arial"/>
                <w:bCs/>
                <w:sz w:val="20"/>
                <w:szCs w:val="20"/>
              </w:rPr>
            </w:pPr>
          </w:p>
        </w:tc>
      </w:tr>
    </w:tbl>
    <w:p w14:paraId="721E9DC0" w14:textId="77777777" w:rsidR="00961FE2" w:rsidRPr="00C81166" w:rsidRDefault="00961FE2" w:rsidP="00961FE2">
      <w:pPr>
        <w:spacing w:after="0"/>
        <w:rPr>
          <w:rFonts w:ascii="Arial" w:hAnsi="Arial" w:cs="Arial"/>
          <w:sz w:val="20"/>
          <w:szCs w:val="20"/>
        </w:rPr>
      </w:pPr>
    </w:p>
    <w:p w14:paraId="1B96BBD9" w14:textId="77777777" w:rsidR="00961FE2" w:rsidRPr="00C81166" w:rsidRDefault="00961FE2" w:rsidP="00961FE2">
      <w:pPr>
        <w:rPr>
          <w:rFonts w:ascii="Arial" w:hAnsi="Arial" w:cs="Arial"/>
          <w:color w:val="4472C4" w:themeColor="accent1"/>
          <w:sz w:val="20"/>
          <w:szCs w:val="20"/>
        </w:rPr>
      </w:pPr>
      <w:r w:rsidRPr="00C81166">
        <w:rPr>
          <w:rFonts w:ascii="Arial" w:hAnsi="Arial" w:cs="Arial"/>
          <w:color w:val="0070C0"/>
          <w:sz w:val="20"/>
          <w:szCs w:val="20"/>
        </w:rPr>
        <w:t>* Please</w:t>
      </w:r>
      <w:r w:rsidRPr="00C81166">
        <w:rPr>
          <w:rFonts w:ascii="Arial" w:hAnsi="Arial" w:cs="Arial"/>
          <w:color w:val="4472C4" w:themeColor="accent1"/>
          <w:sz w:val="20"/>
          <w:szCs w:val="20"/>
        </w:rPr>
        <w:t xml:space="preserve"> consult with your school’s research office on the hiring process to ensure proper budgeting. Most </w:t>
      </w:r>
      <w:r>
        <w:rPr>
          <w:rFonts w:ascii="Arial" w:hAnsi="Arial" w:cs="Arial"/>
          <w:color w:val="4472C4" w:themeColor="accent1"/>
          <w:sz w:val="20"/>
          <w:szCs w:val="20"/>
        </w:rPr>
        <w:t>faculty member</w:t>
      </w:r>
      <w:r w:rsidRPr="00C81166">
        <w:rPr>
          <w:rFonts w:ascii="Arial" w:hAnsi="Arial" w:cs="Arial"/>
          <w:color w:val="4472C4" w:themeColor="accent1"/>
          <w:sz w:val="20"/>
          <w:szCs w:val="20"/>
        </w:rPr>
        <w:t xml:space="preserve">s encounter problems when hiring staff due to administrative issues. </w:t>
      </w:r>
    </w:p>
    <w:p w14:paraId="00B1394B" w14:textId="77777777" w:rsidR="00961FE2" w:rsidRDefault="00961FE2" w:rsidP="00961FE2">
      <w:pPr>
        <w:spacing w:after="0"/>
        <w:rPr>
          <w:rFonts w:ascii="Arial" w:hAnsi="Arial" w:cs="Arial"/>
          <w:color w:val="4472C4" w:themeColor="accent1"/>
          <w:sz w:val="20"/>
          <w:szCs w:val="20"/>
        </w:rPr>
      </w:pPr>
      <w:r w:rsidRPr="00C81166">
        <w:rPr>
          <w:rFonts w:ascii="Arial" w:hAnsi="Arial" w:cs="Arial"/>
          <w:color w:val="4472C4" w:themeColor="accent1"/>
          <w:sz w:val="20"/>
          <w:szCs w:val="20"/>
        </w:rPr>
        <w:t>* We strongly discourage hiring full-time staff due to the grant duration and lengthy hiring process involved. If you wish to hire a full-time staff, please provide strong justification.</w:t>
      </w:r>
    </w:p>
    <w:p w14:paraId="29EFB456" w14:textId="77777777" w:rsidR="00961FE2" w:rsidRPr="00C81166" w:rsidRDefault="00961FE2" w:rsidP="00961FE2">
      <w:p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ind w:left="360" w:right="-418" w:hanging="360"/>
        <w:jc w:val="both"/>
        <w:rPr>
          <w:rFonts w:ascii="Arial" w:hAnsi="Arial" w:cs="Arial"/>
          <w:b/>
          <w:sz w:val="20"/>
          <w:szCs w:val="20"/>
        </w:rPr>
      </w:pPr>
    </w:p>
    <w:p w14:paraId="6BE602A9" w14:textId="77777777" w:rsidR="00961FE2" w:rsidRPr="00C81166" w:rsidRDefault="00961FE2" w:rsidP="00961FE2">
      <w:pPr>
        <w:pStyle w:val="ListParagraph"/>
        <w:numPr>
          <w:ilvl w:val="0"/>
          <w:numId w:val="12"/>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line="240" w:lineRule="auto"/>
        <w:ind w:right="-418"/>
        <w:contextualSpacing w:val="0"/>
        <w:jc w:val="both"/>
        <w:rPr>
          <w:rFonts w:ascii="Arial" w:hAnsi="Arial" w:cs="Arial"/>
          <w:b/>
          <w:sz w:val="20"/>
          <w:szCs w:val="20"/>
        </w:rPr>
      </w:pPr>
      <w:r w:rsidRPr="00C81166">
        <w:rPr>
          <w:rFonts w:ascii="Arial" w:hAnsi="Arial" w:cs="Arial"/>
          <w:b/>
          <w:sz w:val="20"/>
          <w:szCs w:val="20"/>
        </w:rPr>
        <w:t xml:space="preserve">OOE – Materials &amp; Consumables – </w:t>
      </w:r>
      <w:r w:rsidRPr="00C81166">
        <w:rPr>
          <w:rFonts w:ascii="Arial" w:hAnsi="Arial" w:cs="Arial"/>
          <w:b/>
          <w:sz w:val="20"/>
          <w:szCs w:val="20"/>
          <w:u w:val="single"/>
        </w:rPr>
        <w:t>GST to be included, where appropriate</w:t>
      </w:r>
    </w:p>
    <w:p w14:paraId="7200F44E" w14:textId="77777777" w:rsidR="00961FE2" w:rsidRPr="00C81166" w:rsidRDefault="00961FE2" w:rsidP="00961FE2">
      <w:pPr>
        <w:rPr>
          <w:rFonts w:ascii="Arial" w:hAnsi="Arial" w:cs="Arial"/>
          <w:color w:val="4472C4" w:themeColor="accent1"/>
          <w:sz w:val="20"/>
          <w:szCs w:val="20"/>
        </w:rPr>
      </w:pPr>
      <w:r w:rsidRPr="00C81166">
        <w:rPr>
          <w:rFonts w:ascii="Arial" w:hAnsi="Arial" w:cs="Arial"/>
          <w:color w:val="4472C4" w:themeColor="accent1"/>
          <w:sz w:val="20"/>
          <w:szCs w:val="20"/>
        </w:rPr>
        <w:t>Please provide justification for each category. Any item above $2,000 requires a strong justification. You may use the table below to list the activities associated with the budget request for OOE.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15"/>
        <w:gridCol w:w="1559"/>
        <w:gridCol w:w="1984"/>
      </w:tblGrid>
      <w:tr w:rsidR="00961FE2" w:rsidRPr="00423EAF" w14:paraId="591B6E9D" w14:textId="77777777" w:rsidTr="00044DE2">
        <w:tc>
          <w:tcPr>
            <w:tcW w:w="1809" w:type="dxa"/>
            <w:shd w:val="clear" w:color="auto" w:fill="D9D9D9" w:themeFill="background1" w:themeFillShade="D9"/>
          </w:tcPr>
          <w:p w14:paraId="29A953F1" w14:textId="77777777" w:rsidR="00961FE2" w:rsidRPr="00423EAF" w:rsidRDefault="00961FE2" w:rsidP="00044DE2">
            <w:pPr>
              <w:spacing w:before="60" w:after="60"/>
              <w:rPr>
                <w:rFonts w:ascii="Arial" w:hAnsi="Arial" w:cs="Arial"/>
                <w:b/>
                <w:bCs/>
                <w:sz w:val="20"/>
                <w:szCs w:val="20"/>
              </w:rPr>
            </w:pPr>
            <w:r w:rsidRPr="00423EAF">
              <w:rPr>
                <w:rFonts w:ascii="Arial" w:hAnsi="Arial" w:cs="Arial"/>
                <w:b/>
                <w:bCs/>
                <w:sz w:val="20"/>
                <w:szCs w:val="20"/>
              </w:rPr>
              <w:t>Item</w:t>
            </w:r>
          </w:p>
        </w:tc>
        <w:tc>
          <w:tcPr>
            <w:tcW w:w="3715" w:type="dxa"/>
            <w:shd w:val="clear" w:color="auto" w:fill="D9D9D9" w:themeFill="background1" w:themeFillShade="D9"/>
          </w:tcPr>
          <w:p w14:paraId="600604EA"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Justification</w:t>
            </w:r>
          </w:p>
        </w:tc>
        <w:tc>
          <w:tcPr>
            <w:tcW w:w="1559" w:type="dxa"/>
            <w:shd w:val="clear" w:color="auto" w:fill="D9D9D9" w:themeFill="background1" w:themeFillShade="D9"/>
          </w:tcPr>
          <w:p w14:paraId="61F75FF8"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984" w:type="dxa"/>
            <w:shd w:val="clear" w:color="auto" w:fill="D9D9D9" w:themeFill="background1" w:themeFillShade="D9"/>
          </w:tcPr>
          <w:p w14:paraId="6A299A90"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Total (S$)</w:t>
            </w:r>
          </w:p>
        </w:tc>
      </w:tr>
      <w:tr w:rsidR="00961FE2" w:rsidRPr="00423EAF" w14:paraId="7086F9DD" w14:textId="77777777" w:rsidTr="00044DE2">
        <w:tc>
          <w:tcPr>
            <w:tcW w:w="1809" w:type="dxa"/>
          </w:tcPr>
          <w:p w14:paraId="0C6F50E2" w14:textId="77777777" w:rsidR="00961FE2" w:rsidRPr="006B498B" w:rsidRDefault="00961FE2" w:rsidP="00044DE2">
            <w:pPr>
              <w:spacing w:before="60" w:after="60"/>
              <w:rPr>
                <w:rFonts w:ascii="Arial" w:hAnsi="Arial" w:cs="Arial"/>
                <w:i/>
                <w:iCs/>
                <w:color w:val="0070C0"/>
                <w:sz w:val="20"/>
                <w:szCs w:val="20"/>
              </w:rPr>
            </w:pPr>
            <w:r w:rsidRPr="009312F3">
              <w:rPr>
                <w:rFonts w:ascii="Arial" w:hAnsi="Arial" w:cs="Arial"/>
                <w:color w:val="0070C0"/>
                <w:sz w:val="20"/>
                <w:szCs w:val="20"/>
              </w:rPr>
              <w:t>[</w:t>
            </w:r>
            <w:r w:rsidRPr="009312F3">
              <w:rPr>
                <w:rFonts w:ascii="Arial" w:hAnsi="Arial" w:cs="Arial"/>
                <w:color w:val="4472C4" w:themeColor="accent1"/>
                <w:sz w:val="20"/>
                <w:szCs w:val="20"/>
              </w:rPr>
              <w:t>details of the book</w:t>
            </w:r>
            <w:r>
              <w:rPr>
                <w:rFonts w:ascii="Arial" w:hAnsi="Arial" w:cs="Arial"/>
                <w:color w:val="4472C4" w:themeColor="accent1"/>
                <w:sz w:val="20"/>
                <w:szCs w:val="20"/>
              </w:rPr>
              <w:t>, stationaries, and other consumables</w:t>
            </w:r>
            <w:r w:rsidRPr="009312F3">
              <w:rPr>
                <w:rFonts w:ascii="Arial" w:hAnsi="Arial" w:cs="Arial"/>
                <w:color w:val="4472C4" w:themeColor="accent1"/>
                <w:sz w:val="20"/>
                <w:szCs w:val="20"/>
              </w:rPr>
              <w:t>]</w:t>
            </w:r>
          </w:p>
        </w:tc>
        <w:tc>
          <w:tcPr>
            <w:tcW w:w="3715" w:type="dxa"/>
          </w:tcPr>
          <w:p w14:paraId="257EAB65" w14:textId="77777777" w:rsidR="00961FE2" w:rsidRPr="009312F3" w:rsidRDefault="00961FE2" w:rsidP="00044DE2">
            <w:pPr>
              <w:spacing w:before="60" w:after="60"/>
              <w:rPr>
                <w:rFonts w:ascii="Arial" w:hAnsi="Arial" w:cs="Arial"/>
                <w:color w:val="4472C4" w:themeColor="accent1"/>
                <w:sz w:val="20"/>
                <w:szCs w:val="20"/>
              </w:rPr>
            </w:pPr>
            <w:r>
              <w:rPr>
                <w:rFonts w:ascii="Arial" w:hAnsi="Arial" w:cs="Arial"/>
                <w:color w:val="4472C4" w:themeColor="accent1"/>
                <w:sz w:val="20"/>
                <w:szCs w:val="20"/>
              </w:rPr>
              <w:t>P</w:t>
            </w:r>
            <w:r w:rsidRPr="0084005B">
              <w:rPr>
                <w:rFonts w:ascii="Arial" w:hAnsi="Arial" w:cs="Arial"/>
                <w:color w:val="4472C4" w:themeColor="accent1"/>
                <w:sz w:val="20"/>
                <w:szCs w:val="20"/>
              </w:rPr>
              <w:t>remium subscriptions for online learning platforms and resources for activities (e.g., ) and print materials (e.g., course guides) if needed</w:t>
            </w:r>
          </w:p>
        </w:tc>
        <w:tc>
          <w:tcPr>
            <w:tcW w:w="1559" w:type="dxa"/>
          </w:tcPr>
          <w:p w14:paraId="07820B80" w14:textId="77777777" w:rsidR="00961FE2" w:rsidRDefault="00961FE2" w:rsidP="00044DE2">
            <w:pPr>
              <w:spacing w:before="60" w:after="60"/>
              <w:rPr>
                <w:rFonts w:ascii="Arial" w:hAnsi="Arial" w:cs="Arial"/>
                <w:color w:val="4472C4" w:themeColor="accent1"/>
                <w:sz w:val="20"/>
                <w:szCs w:val="20"/>
              </w:rPr>
            </w:pPr>
            <w:r>
              <w:rPr>
                <w:rFonts w:ascii="Arial" w:hAnsi="Arial" w:cs="Arial"/>
                <w:color w:val="4472C4" w:themeColor="accent1"/>
                <w:sz w:val="20"/>
                <w:szCs w:val="20"/>
              </w:rPr>
              <w:t>$20 x 50 students</w:t>
            </w:r>
          </w:p>
          <w:p w14:paraId="22FFDDC2" w14:textId="77777777" w:rsidR="00961FE2" w:rsidRPr="009312F3" w:rsidRDefault="00961FE2" w:rsidP="00044DE2">
            <w:pPr>
              <w:spacing w:before="60" w:after="60"/>
              <w:rPr>
                <w:rFonts w:ascii="Arial" w:hAnsi="Arial" w:cs="Arial"/>
                <w:color w:val="4472C4" w:themeColor="accent1"/>
                <w:sz w:val="20"/>
                <w:szCs w:val="20"/>
              </w:rPr>
            </w:pPr>
            <w:r>
              <w:rPr>
                <w:rFonts w:ascii="Arial" w:hAnsi="Arial" w:cs="Arial"/>
                <w:color w:val="4472C4" w:themeColor="accent1"/>
                <w:sz w:val="20"/>
                <w:szCs w:val="20"/>
              </w:rPr>
              <w:t>$20 x 4 instructors</w:t>
            </w:r>
          </w:p>
        </w:tc>
        <w:tc>
          <w:tcPr>
            <w:tcW w:w="1984" w:type="dxa"/>
          </w:tcPr>
          <w:p w14:paraId="4CEB0E0D" w14:textId="77777777" w:rsidR="00961FE2" w:rsidRPr="009312F3" w:rsidRDefault="00961FE2" w:rsidP="00044DE2">
            <w:pPr>
              <w:spacing w:before="60" w:after="60"/>
              <w:rPr>
                <w:rFonts w:ascii="Arial" w:hAnsi="Arial" w:cs="Arial"/>
                <w:color w:val="4472C4" w:themeColor="accent1"/>
                <w:sz w:val="20"/>
                <w:szCs w:val="20"/>
              </w:rPr>
            </w:pPr>
            <w:r w:rsidRPr="009312F3">
              <w:rPr>
                <w:rFonts w:ascii="Arial" w:hAnsi="Arial" w:cs="Arial"/>
                <w:color w:val="4472C4" w:themeColor="accent1"/>
                <w:sz w:val="20"/>
                <w:szCs w:val="20"/>
              </w:rPr>
              <w:t>$</w:t>
            </w:r>
            <w:r>
              <w:rPr>
                <w:rFonts w:ascii="Arial" w:hAnsi="Arial" w:cs="Arial"/>
                <w:color w:val="4472C4" w:themeColor="accent1"/>
                <w:sz w:val="20"/>
                <w:szCs w:val="20"/>
              </w:rPr>
              <w:t>1080</w:t>
            </w:r>
          </w:p>
        </w:tc>
      </w:tr>
      <w:tr w:rsidR="00961FE2" w:rsidRPr="00423EAF" w14:paraId="1E050C6D" w14:textId="77777777" w:rsidTr="00044DE2">
        <w:tc>
          <w:tcPr>
            <w:tcW w:w="1809" w:type="dxa"/>
          </w:tcPr>
          <w:p w14:paraId="052C77C5" w14:textId="77777777" w:rsidR="00961FE2" w:rsidRPr="00423EAF" w:rsidRDefault="00961FE2" w:rsidP="00044DE2">
            <w:pPr>
              <w:spacing w:before="60" w:after="60"/>
              <w:rPr>
                <w:rFonts w:ascii="Arial" w:hAnsi="Arial" w:cs="Arial"/>
                <w:sz w:val="20"/>
                <w:szCs w:val="20"/>
              </w:rPr>
            </w:pPr>
          </w:p>
        </w:tc>
        <w:tc>
          <w:tcPr>
            <w:tcW w:w="3715" w:type="dxa"/>
          </w:tcPr>
          <w:p w14:paraId="15FB6403" w14:textId="77777777" w:rsidR="00961FE2" w:rsidRPr="003849D3" w:rsidRDefault="00961FE2" w:rsidP="00044DE2">
            <w:pPr>
              <w:spacing w:before="60" w:after="60"/>
              <w:rPr>
                <w:rFonts w:ascii="Arial" w:hAnsi="Arial" w:cs="Arial"/>
                <w:color w:val="0070C0"/>
                <w:sz w:val="20"/>
                <w:szCs w:val="20"/>
              </w:rPr>
            </w:pPr>
          </w:p>
        </w:tc>
        <w:tc>
          <w:tcPr>
            <w:tcW w:w="1559" w:type="dxa"/>
          </w:tcPr>
          <w:p w14:paraId="68387757" w14:textId="77777777" w:rsidR="00961FE2" w:rsidRPr="002B2D40" w:rsidRDefault="00961FE2" w:rsidP="00044DE2">
            <w:pPr>
              <w:spacing w:before="60" w:after="60"/>
              <w:rPr>
                <w:rFonts w:ascii="Arial" w:hAnsi="Arial" w:cs="Arial"/>
                <w:color w:val="0070C0"/>
                <w:sz w:val="20"/>
                <w:szCs w:val="20"/>
              </w:rPr>
            </w:pPr>
          </w:p>
        </w:tc>
        <w:tc>
          <w:tcPr>
            <w:tcW w:w="1984" w:type="dxa"/>
          </w:tcPr>
          <w:p w14:paraId="594743E8" w14:textId="77777777" w:rsidR="00961FE2" w:rsidRPr="002B2D40" w:rsidRDefault="00961FE2" w:rsidP="00044DE2">
            <w:pPr>
              <w:spacing w:before="60" w:after="60"/>
              <w:rPr>
                <w:rFonts w:ascii="Arial" w:hAnsi="Arial" w:cs="Arial"/>
                <w:color w:val="0070C0"/>
                <w:sz w:val="20"/>
                <w:szCs w:val="20"/>
              </w:rPr>
            </w:pPr>
          </w:p>
        </w:tc>
      </w:tr>
      <w:tr w:rsidR="00961FE2" w:rsidRPr="00423EAF" w14:paraId="3A42EE9C" w14:textId="77777777" w:rsidTr="00044DE2">
        <w:tc>
          <w:tcPr>
            <w:tcW w:w="1809" w:type="dxa"/>
          </w:tcPr>
          <w:p w14:paraId="42BA6FB7" w14:textId="77777777" w:rsidR="00961FE2" w:rsidRPr="00423EAF" w:rsidRDefault="00961FE2" w:rsidP="00044DE2">
            <w:pPr>
              <w:spacing w:before="60" w:after="60"/>
              <w:rPr>
                <w:rFonts w:ascii="Arial" w:hAnsi="Arial" w:cs="Arial"/>
                <w:sz w:val="20"/>
                <w:szCs w:val="20"/>
              </w:rPr>
            </w:pPr>
          </w:p>
        </w:tc>
        <w:tc>
          <w:tcPr>
            <w:tcW w:w="3715" w:type="dxa"/>
          </w:tcPr>
          <w:p w14:paraId="055C8937" w14:textId="77777777" w:rsidR="00961FE2" w:rsidRPr="006B498B" w:rsidRDefault="00961FE2" w:rsidP="00044DE2">
            <w:pPr>
              <w:spacing w:before="60" w:after="60"/>
              <w:rPr>
                <w:rFonts w:ascii="Arial" w:hAnsi="Arial" w:cs="Arial"/>
                <w:sz w:val="20"/>
                <w:szCs w:val="20"/>
              </w:rPr>
            </w:pPr>
          </w:p>
        </w:tc>
        <w:tc>
          <w:tcPr>
            <w:tcW w:w="1559" w:type="dxa"/>
          </w:tcPr>
          <w:p w14:paraId="4A08AC44" w14:textId="77777777" w:rsidR="00961FE2" w:rsidRPr="006B498B" w:rsidRDefault="00961FE2" w:rsidP="00044DE2">
            <w:pPr>
              <w:spacing w:before="60" w:after="60"/>
              <w:rPr>
                <w:rFonts w:ascii="Arial" w:hAnsi="Arial" w:cs="Arial"/>
                <w:sz w:val="20"/>
                <w:szCs w:val="20"/>
              </w:rPr>
            </w:pPr>
          </w:p>
        </w:tc>
        <w:tc>
          <w:tcPr>
            <w:tcW w:w="1984" w:type="dxa"/>
          </w:tcPr>
          <w:p w14:paraId="49C589C4" w14:textId="77777777" w:rsidR="00961FE2" w:rsidRPr="006B498B" w:rsidRDefault="00961FE2" w:rsidP="00044DE2">
            <w:pPr>
              <w:spacing w:before="60" w:after="60"/>
              <w:rPr>
                <w:rFonts w:ascii="Arial" w:hAnsi="Arial" w:cs="Arial"/>
                <w:sz w:val="20"/>
                <w:szCs w:val="20"/>
              </w:rPr>
            </w:pPr>
          </w:p>
        </w:tc>
      </w:tr>
      <w:tr w:rsidR="00961FE2" w:rsidRPr="00423EAF" w14:paraId="34216276" w14:textId="77777777" w:rsidTr="00044DE2">
        <w:tc>
          <w:tcPr>
            <w:tcW w:w="1809" w:type="dxa"/>
            <w:tcBorders>
              <w:bottom w:val="single" w:sz="4" w:space="0" w:color="000000"/>
            </w:tcBorders>
          </w:tcPr>
          <w:p w14:paraId="34C8984F" w14:textId="77777777" w:rsidR="00961FE2" w:rsidRPr="00423EAF" w:rsidRDefault="00961FE2" w:rsidP="00044DE2">
            <w:pPr>
              <w:spacing w:before="60" w:after="60"/>
              <w:rPr>
                <w:rFonts w:ascii="Arial" w:hAnsi="Arial" w:cs="Arial"/>
                <w:sz w:val="20"/>
                <w:szCs w:val="20"/>
              </w:rPr>
            </w:pPr>
          </w:p>
        </w:tc>
        <w:tc>
          <w:tcPr>
            <w:tcW w:w="3715" w:type="dxa"/>
            <w:tcBorders>
              <w:bottom w:val="single" w:sz="4" w:space="0" w:color="000000"/>
            </w:tcBorders>
          </w:tcPr>
          <w:p w14:paraId="0E87ED0A" w14:textId="77777777" w:rsidR="00961FE2" w:rsidRPr="006B498B" w:rsidRDefault="00961FE2" w:rsidP="00044DE2">
            <w:pPr>
              <w:spacing w:before="60" w:after="60"/>
              <w:rPr>
                <w:rFonts w:ascii="Arial" w:hAnsi="Arial" w:cs="Arial"/>
                <w:sz w:val="20"/>
                <w:szCs w:val="20"/>
              </w:rPr>
            </w:pPr>
          </w:p>
        </w:tc>
        <w:tc>
          <w:tcPr>
            <w:tcW w:w="1559" w:type="dxa"/>
            <w:tcBorders>
              <w:bottom w:val="single" w:sz="4" w:space="0" w:color="000000"/>
            </w:tcBorders>
          </w:tcPr>
          <w:p w14:paraId="0F9D400C" w14:textId="77777777" w:rsidR="00961FE2" w:rsidRPr="006B498B" w:rsidRDefault="00961FE2" w:rsidP="00044DE2">
            <w:pPr>
              <w:spacing w:before="60" w:after="60"/>
              <w:rPr>
                <w:rFonts w:ascii="Arial" w:hAnsi="Arial" w:cs="Arial"/>
                <w:sz w:val="20"/>
                <w:szCs w:val="20"/>
              </w:rPr>
            </w:pPr>
          </w:p>
        </w:tc>
        <w:tc>
          <w:tcPr>
            <w:tcW w:w="1984" w:type="dxa"/>
            <w:tcBorders>
              <w:bottom w:val="single" w:sz="4" w:space="0" w:color="000000"/>
            </w:tcBorders>
          </w:tcPr>
          <w:p w14:paraId="1EAED4AB" w14:textId="77777777" w:rsidR="00961FE2" w:rsidRPr="006B498B" w:rsidRDefault="00961FE2" w:rsidP="00044DE2">
            <w:pPr>
              <w:spacing w:before="60" w:after="60"/>
              <w:rPr>
                <w:rFonts w:ascii="Arial" w:hAnsi="Arial" w:cs="Arial"/>
                <w:sz w:val="20"/>
                <w:szCs w:val="20"/>
              </w:rPr>
            </w:pPr>
          </w:p>
        </w:tc>
      </w:tr>
      <w:tr w:rsidR="00961FE2" w:rsidRPr="009312F3" w14:paraId="5E0522DD" w14:textId="77777777" w:rsidTr="00044DE2">
        <w:tc>
          <w:tcPr>
            <w:tcW w:w="1809" w:type="dxa"/>
            <w:tcBorders>
              <w:left w:val="single" w:sz="4" w:space="0" w:color="auto"/>
              <w:right w:val="nil"/>
            </w:tcBorders>
          </w:tcPr>
          <w:p w14:paraId="7FCB2780" w14:textId="77777777" w:rsidR="00961FE2" w:rsidRPr="00423EAF" w:rsidRDefault="00961FE2" w:rsidP="00044DE2">
            <w:pPr>
              <w:spacing w:before="60" w:after="60"/>
              <w:rPr>
                <w:rFonts w:ascii="Arial" w:hAnsi="Arial" w:cs="Arial"/>
                <w:sz w:val="20"/>
                <w:szCs w:val="20"/>
              </w:rPr>
            </w:pPr>
          </w:p>
        </w:tc>
        <w:tc>
          <w:tcPr>
            <w:tcW w:w="3715" w:type="dxa"/>
            <w:tcBorders>
              <w:left w:val="nil"/>
              <w:right w:val="nil"/>
            </w:tcBorders>
          </w:tcPr>
          <w:p w14:paraId="2FB74326" w14:textId="77777777" w:rsidR="00961FE2" w:rsidRPr="006B498B" w:rsidRDefault="00961FE2" w:rsidP="00044DE2">
            <w:pPr>
              <w:spacing w:before="60" w:after="60"/>
              <w:rPr>
                <w:rFonts w:ascii="Arial" w:hAnsi="Arial" w:cs="Arial"/>
                <w:sz w:val="20"/>
                <w:szCs w:val="20"/>
              </w:rPr>
            </w:pPr>
          </w:p>
        </w:tc>
        <w:tc>
          <w:tcPr>
            <w:tcW w:w="1559" w:type="dxa"/>
          </w:tcPr>
          <w:p w14:paraId="2497E724" w14:textId="77777777" w:rsidR="00961FE2" w:rsidRPr="005009C2" w:rsidRDefault="00961FE2" w:rsidP="00044DE2">
            <w:pPr>
              <w:spacing w:before="60" w:after="60"/>
              <w:jc w:val="right"/>
              <w:rPr>
                <w:rFonts w:ascii="Arial" w:hAnsi="Arial" w:cs="Arial"/>
                <w:sz w:val="20"/>
                <w:szCs w:val="20"/>
              </w:rPr>
            </w:pPr>
            <w:r w:rsidRPr="005009C2">
              <w:rPr>
                <w:rFonts w:ascii="Arial" w:hAnsi="Arial" w:cs="Arial"/>
                <w:sz w:val="20"/>
                <w:szCs w:val="20"/>
              </w:rPr>
              <w:t>Subtotal</w:t>
            </w:r>
          </w:p>
        </w:tc>
        <w:tc>
          <w:tcPr>
            <w:tcW w:w="1984" w:type="dxa"/>
          </w:tcPr>
          <w:p w14:paraId="728B1DDA" w14:textId="77777777" w:rsidR="00961FE2" w:rsidRPr="005009C2" w:rsidRDefault="00961FE2" w:rsidP="00044DE2">
            <w:pPr>
              <w:spacing w:before="60" w:after="60"/>
              <w:rPr>
                <w:rFonts w:ascii="Arial" w:hAnsi="Arial" w:cs="Arial"/>
                <w:sz w:val="20"/>
                <w:szCs w:val="20"/>
              </w:rPr>
            </w:pPr>
          </w:p>
        </w:tc>
      </w:tr>
    </w:tbl>
    <w:p w14:paraId="06175D11" w14:textId="77777777" w:rsidR="00961FE2" w:rsidRDefault="00961FE2" w:rsidP="00961FE2">
      <w:pPr>
        <w:pStyle w:val="ListParagraph"/>
        <w:spacing w:after="240" w:line="240" w:lineRule="auto"/>
        <w:contextualSpacing w:val="0"/>
        <w:rPr>
          <w:rFonts w:ascii="Arial" w:hAnsi="Arial" w:cs="Arial"/>
          <w:b/>
          <w:sz w:val="20"/>
          <w:szCs w:val="20"/>
        </w:rPr>
      </w:pPr>
    </w:p>
    <w:p w14:paraId="4783EF0A" w14:textId="77777777" w:rsidR="0041589D" w:rsidRDefault="0041589D" w:rsidP="00961FE2">
      <w:pPr>
        <w:pStyle w:val="ListParagraph"/>
        <w:spacing w:after="240" w:line="240" w:lineRule="auto"/>
        <w:contextualSpacing w:val="0"/>
        <w:rPr>
          <w:rFonts w:ascii="Arial" w:hAnsi="Arial" w:cs="Arial"/>
          <w:b/>
          <w:sz w:val="20"/>
          <w:szCs w:val="20"/>
        </w:rPr>
      </w:pPr>
    </w:p>
    <w:p w14:paraId="71C57668" w14:textId="77777777" w:rsidR="0041589D" w:rsidRDefault="0041589D" w:rsidP="00961FE2">
      <w:pPr>
        <w:pStyle w:val="ListParagraph"/>
        <w:spacing w:after="240" w:line="240" w:lineRule="auto"/>
        <w:contextualSpacing w:val="0"/>
        <w:rPr>
          <w:rFonts w:ascii="Arial" w:hAnsi="Arial" w:cs="Arial"/>
          <w:b/>
          <w:sz w:val="20"/>
          <w:szCs w:val="20"/>
        </w:rPr>
      </w:pPr>
    </w:p>
    <w:p w14:paraId="495A146A" w14:textId="77777777" w:rsidR="00961FE2" w:rsidRPr="00423EAF" w:rsidRDefault="00961FE2" w:rsidP="00961FE2">
      <w:pPr>
        <w:pStyle w:val="ListParagraph"/>
        <w:numPr>
          <w:ilvl w:val="0"/>
          <w:numId w:val="12"/>
        </w:numPr>
        <w:spacing w:after="240" w:line="240" w:lineRule="auto"/>
        <w:contextualSpacing w:val="0"/>
        <w:rPr>
          <w:rFonts w:ascii="Arial" w:hAnsi="Arial" w:cs="Arial"/>
          <w:b/>
          <w:sz w:val="20"/>
          <w:szCs w:val="20"/>
        </w:rPr>
      </w:pPr>
      <w:r w:rsidRPr="00423EAF">
        <w:rPr>
          <w:rFonts w:ascii="Arial" w:hAnsi="Arial" w:cs="Arial"/>
          <w:b/>
          <w:sz w:val="20"/>
          <w:szCs w:val="20"/>
        </w:rPr>
        <w:lastRenderedPageBreak/>
        <w:t>OOE – Other Miscellaneous Cost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15"/>
        <w:gridCol w:w="2126"/>
        <w:gridCol w:w="1276"/>
      </w:tblGrid>
      <w:tr w:rsidR="00961FE2" w:rsidRPr="00423EAF" w14:paraId="1349A3ED" w14:textId="77777777" w:rsidTr="00044DE2">
        <w:tc>
          <w:tcPr>
            <w:tcW w:w="1809" w:type="dxa"/>
            <w:shd w:val="clear" w:color="auto" w:fill="D9D9D9" w:themeFill="background1" w:themeFillShade="D9"/>
          </w:tcPr>
          <w:p w14:paraId="1FCE0C0A" w14:textId="77777777" w:rsidR="00961FE2" w:rsidRPr="00423EAF" w:rsidRDefault="00961FE2" w:rsidP="00044DE2">
            <w:pPr>
              <w:spacing w:before="60" w:after="60"/>
              <w:rPr>
                <w:rFonts w:ascii="Arial" w:hAnsi="Arial" w:cs="Arial"/>
                <w:b/>
                <w:bCs/>
                <w:sz w:val="20"/>
                <w:szCs w:val="20"/>
              </w:rPr>
            </w:pPr>
            <w:r w:rsidRPr="00423EAF">
              <w:rPr>
                <w:rFonts w:ascii="Arial" w:hAnsi="Arial" w:cs="Arial"/>
                <w:b/>
                <w:bCs/>
                <w:sz w:val="20"/>
                <w:szCs w:val="20"/>
              </w:rPr>
              <w:t>Item</w:t>
            </w:r>
          </w:p>
        </w:tc>
        <w:tc>
          <w:tcPr>
            <w:tcW w:w="3715" w:type="dxa"/>
            <w:shd w:val="clear" w:color="auto" w:fill="D9D9D9" w:themeFill="background1" w:themeFillShade="D9"/>
          </w:tcPr>
          <w:p w14:paraId="3EB093D4"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Justification</w:t>
            </w:r>
          </w:p>
        </w:tc>
        <w:tc>
          <w:tcPr>
            <w:tcW w:w="2126" w:type="dxa"/>
            <w:shd w:val="clear" w:color="auto" w:fill="D9D9D9" w:themeFill="background1" w:themeFillShade="D9"/>
          </w:tcPr>
          <w:p w14:paraId="17240EB3"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 xml:space="preserve">Quantity and </w:t>
            </w:r>
            <w:r w:rsidRPr="006B498B">
              <w:rPr>
                <w:rFonts w:ascii="Arial" w:hAnsi="Arial" w:cs="Arial"/>
                <w:b/>
                <w:bCs/>
                <w:sz w:val="20"/>
                <w:szCs w:val="20"/>
              </w:rPr>
              <w:br/>
              <w:t>Cost Estimation</w:t>
            </w:r>
          </w:p>
        </w:tc>
        <w:tc>
          <w:tcPr>
            <w:tcW w:w="1276" w:type="dxa"/>
            <w:shd w:val="clear" w:color="auto" w:fill="D9D9D9" w:themeFill="background1" w:themeFillShade="D9"/>
          </w:tcPr>
          <w:p w14:paraId="5D54A4F8" w14:textId="77777777" w:rsidR="00961FE2" w:rsidRPr="006B498B" w:rsidRDefault="00961FE2" w:rsidP="00044DE2">
            <w:pPr>
              <w:spacing w:before="60" w:after="60"/>
              <w:rPr>
                <w:rFonts w:ascii="Arial" w:hAnsi="Arial" w:cs="Arial"/>
                <w:b/>
                <w:bCs/>
                <w:sz w:val="20"/>
                <w:szCs w:val="20"/>
              </w:rPr>
            </w:pPr>
            <w:r w:rsidRPr="006B498B">
              <w:rPr>
                <w:rFonts w:ascii="Arial" w:hAnsi="Arial" w:cs="Arial"/>
                <w:b/>
                <w:bCs/>
                <w:sz w:val="20"/>
                <w:szCs w:val="20"/>
              </w:rPr>
              <w:t>Total (S$)</w:t>
            </w:r>
          </w:p>
        </w:tc>
      </w:tr>
      <w:tr w:rsidR="00961FE2" w:rsidRPr="00423EAF" w14:paraId="4D2E3886" w14:textId="77777777" w:rsidTr="00044DE2">
        <w:tc>
          <w:tcPr>
            <w:tcW w:w="1809" w:type="dxa"/>
          </w:tcPr>
          <w:p w14:paraId="0B2268CF" w14:textId="2CF11889" w:rsidR="00961FE2" w:rsidRPr="00423EAF" w:rsidRDefault="00961FE2" w:rsidP="00044DE2">
            <w:pPr>
              <w:spacing w:before="60" w:after="60"/>
              <w:rPr>
                <w:rFonts w:ascii="Arial" w:hAnsi="Arial" w:cs="Arial"/>
                <w:sz w:val="20"/>
                <w:szCs w:val="20"/>
              </w:rPr>
            </w:pPr>
            <w:r w:rsidRPr="007A1A88">
              <w:rPr>
                <w:rFonts w:ascii="Arial" w:hAnsi="Arial" w:cs="Arial"/>
                <w:color w:val="0070C0"/>
                <w:sz w:val="20"/>
                <w:szCs w:val="20"/>
              </w:rPr>
              <w:t xml:space="preserve">Guest </w:t>
            </w:r>
            <w:r w:rsidR="000E6534">
              <w:rPr>
                <w:rFonts w:ascii="Arial" w:hAnsi="Arial" w:cs="Arial"/>
                <w:color w:val="0070C0"/>
                <w:sz w:val="20"/>
                <w:szCs w:val="20"/>
              </w:rPr>
              <w:t>speakers</w:t>
            </w:r>
          </w:p>
        </w:tc>
        <w:tc>
          <w:tcPr>
            <w:tcW w:w="3715" w:type="dxa"/>
          </w:tcPr>
          <w:p w14:paraId="421B7908" w14:textId="71553820" w:rsidR="00961FE2" w:rsidRDefault="00961FE2" w:rsidP="00044DE2">
            <w:pPr>
              <w:spacing w:before="60" w:after="60"/>
              <w:rPr>
                <w:rFonts w:ascii="Arial" w:hAnsi="Arial" w:cs="Arial"/>
                <w:color w:val="0070C0"/>
                <w:sz w:val="20"/>
                <w:szCs w:val="20"/>
              </w:rPr>
            </w:pPr>
            <w:r w:rsidRPr="00953F13">
              <w:rPr>
                <w:rFonts w:ascii="Arial" w:hAnsi="Arial" w:cs="Arial"/>
                <w:color w:val="0070C0"/>
                <w:sz w:val="20"/>
                <w:szCs w:val="20"/>
              </w:rPr>
              <w:t xml:space="preserve">Honoraria for up to three (3) guest </w:t>
            </w:r>
            <w:r w:rsidR="000E6534">
              <w:rPr>
                <w:rFonts w:ascii="Arial" w:hAnsi="Arial" w:cs="Arial"/>
                <w:color w:val="0070C0"/>
                <w:sz w:val="20"/>
                <w:szCs w:val="20"/>
              </w:rPr>
              <w:t>speakers</w:t>
            </w:r>
            <w:r>
              <w:rPr>
                <w:rFonts w:ascii="Arial" w:hAnsi="Arial" w:cs="Arial"/>
                <w:color w:val="0070C0"/>
                <w:sz w:val="20"/>
                <w:szCs w:val="20"/>
              </w:rPr>
              <w:t xml:space="preserve"> – part of the content to be developed for the online resources.</w:t>
            </w:r>
          </w:p>
          <w:p w14:paraId="7D711CDB" w14:textId="67AA50BD" w:rsidR="00961FE2" w:rsidRPr="000E6534" w:rsidRDefault="00961FE2" w:rsidP="000E6534">
            <w:pPr>
              <w:spacing w:before="60" w:after="60"/>
              <w:rPr>
                <w:rFonts w:ascii="Arial" w:hAnsi="Arial" w:cs="Arial"/>
                <w:color w:val="0070C0"/>
                <w:sz w:val="20"/>
                <w:szCs w:val="20"/>
              </w:rPr>
            </w:pPr>
          </w:p>
        </w:tc>
        <w:tc>
          <w:tcPr>
            <w:tcW w:w="2126" w:type="dxa"/>
          </w:tcPr>
          <w:p w14:paraId="776CF24B" w14:textId="77777777" w:rsidR="00961FE2" w:rsidRPr="006B498B" w:rsidRDefault="00961FE2" w:rsidP="00044DE2">
            <w:pPr>
              <w:spacing w:before="60" w:after="60"/>
              <w:rPr>
                <w:rFonts w:ascii="Arial" w:hAnsi="Arial" w:cs="Arial"/>
                <w:sz w:val="20"/>
                <w:szCs w:val="20"/>
              </w:rPr>
            </w:pPr>
            <w:r w:rsidRPr="00467C28">
              <w:rPr>
                <w:rFonts w:ascii="Arial" w:hAnsi="Arial" w:cs="Arial"/>
                <w:color w:val="0070C0"/>
                <w:sz w:val="20"/>
                <w:szCs w:val="20"/>
              </w:rPr>
              <w:t>$1,000</w:t>
            </w:r>
          </w:p>
        </w:tc>
        <w:tc>
          <w:tcPr>
            <w:tcW w:w="1276" w:type="dxa"/>
          </w:tcPr>
          <w:p w14:paraId="29982773" w14:textId="77777777" w:rsidR="00961FE2" w:rsidRPr="006B498B" w:rsidRDefault="00961FE2" w:rsidP="00044DE2">
            <w:pPr>
              <w:spacing w:before="60" w:after="60"/>
              <w:rPr>
                <w:rFonts w:ascii="Arial" w:hAnsi="Arial" w:cs="Arial"/>
                <w:sz w:val="20"/>
                <w:szCs w:val="20"/>
              </w:rPr>
            </w:pPr>
            <w:r w:rsidRPr="00467C28">
              <w:rPr>
                <w:rFonts w:ascii="Arial" w:hAnsi="Arial" w:cs="Arial"/>
                <w:color w:val="0070C0"/>
                <w:sz w:val="20"/>
                <w:szCs w:val="20"/>
              </w:rPr>
              <w:t>1,000</w:t>
            </w:r>
          </w:p>
        </w:tc>
      </w:tr>
      <w:tr w:rsidR="00961FE2" w:rsidRPr="00423EAF" w14:paraId="48996198" w14:textId="77777777" w:rsidTr="00044DE2">
        <w:tc>
          <w:tcPr>
            <w:tcW w:w="1809" w:type="dxa"/>
            <w:tcBorders>
              <w:bottom w:val="single" w:sz="4" w:space="0" w:color="000000"/>
            </w:tcBorders>
          </w:tcPr>
          <w:p w14:paraId="013B4D0B" w14:textId="77777777" w:rsidR="00961FE2" w:rsidRPr="00423EAF" w:rsidRDefault="00961FE2" w:rsidP="00044DE2">
            <w:pPr>
              <w:spacing w:before="60" w:after="60"/>
              <w:rPr>
                <w:rFonts w:ascii="Arial" w:hAnsi="Arial" w:cs="Arial"/>
                <w:sz w:val="20"/>
                <w:szCs w:val="20"/>
              </w:rPr>
            </w:pPr>
          </w:p>
        </w:tc>
        <w:tc>
          <w:tcPr>
            <w:tcW w:w="3715" w:type="dxa"/>
            <w:tcBorders>
              <w:bottom w:val="single" w:sz="4" w:space="0" w:color="000000"/>
            </w:tcBorders>
          </w:tcPr>
          <w:p w14:paraId="5B0742BC" w14:textId="77777777" w:rsidR="00961FE2" w:rsidRPr="006B498B" w:rsidRDefault="00961FE2" w:rsidP="00044DE2">
            <w:pPr>
              <w:spacing w:before="60" w:after="60"/>
              <w:rPr>
                <w:rFonts w:ascii="Arial" w:hAnsi="Arial" w:cs="Arial"/>
                <w:sz w:val="20"/>
                <w:szCs w:val="20"/>
              </w:rPr>
            </w:pPr>
          </w:p>
        </w:tc>
        <w:tc>
          <w:tcPr>
            <w:tcW w:w="2126" w:type="dxa"/>
          </w:tcPr>
          <w:p w14:paraId="409818CA" w14:textId="77777777" w:rsidR="00961FE2" w:rsidRPr="006B498B" w:rsidRDefault="00961FE2" w:rsidP="00044DE2">
            <w:pPr>
              <w:spacing w:before="60" w:after="60"/>
              <w:rPr>
                <w:rFonts w:ascii="Arial" w:hAnsi="Arial" w:cs="Arial"/>
                <w:sz w:val="20"/>
                <w:szCs w:val="20"/>
              </w:rPr>
            </w:pPr>
          </w:p>
        </w:tc>
        <w:tc>
          <w:tcPr>
            <w:tcW w:w="1276" w:type="dxa"/>
          </w:tcPr>
          <w:p w14:paraId="25FBD14E" w14:textId="77777777" w:rsidR="00961FE2" w:rsidRPr="006B498B" w:rsidRDefault="00961FE2" w:rsidP="00044DE2">
            <w:pPr>
              <w:spacing w:before="60" w:after="60"/>
              <w:rPr>
                <w:rFonts w:ascii="Arial" w:hAnsi="Arial" w:cs="Arial"/>
                <w:sz w:val="20"/>
                <w:szCs w:val="20"/>
              </w:rPr>
            </w:pPr>
          </w:p>
        </w:tc>
      </w:tr>
      <w:tr w:rsidR="00961FE2" w:rsidRPr="00423EAF" w14:paraId="417F109C" w14:textId="77777777" w:rsidTr="00044DE2">
        <w:tc>
          <w:tcPr>
            <w:tcW w:w="1809" w:type="dxa"/>
            <w:tcBorders>
              <w:left w:val="nil"/>
              <w:bottom w:val="nil"/>
              <w:right w:val="nil"/>
            </w:tcBorders>
          </w:tcPr>
          <w:p w14:paraId="3F41F044" w14:textId="77777777" w:rsidR="00961FE2" w:rsidRPr="00423EAF" w:rsidRDefault="00961FE2" w:rsidP="00044DE2">
            <w:pPr>
              <w:spacing w:before="60" w:after="60"/>
              <w:rPr>
                <w:rFonts w:ascii="Arial" w:hAnsi="Arial" w:cs="Arial"/>
                <w:sz w:val="20"/>
                <w:szCs w:val="20"/>
              </w:rPr>
            </w:pPr>
          </w:p>
        </w:tc>
        <w:tc>
          <w:tcPr>
            <w:tcW w:w="3715" w:type="dxa"/>
            <w:tcBorders>
              <w:left w:val="nil"/>
              <w:bottom w:val="nil"/>
              <w:right w:val="nil"/>
            </w:tcBorders>
          </w:tcPr>
          <w:p w14:paraId="5FAB37B1" w14:textId="77777777" w:rsidR="00961FE2" w:rsidRPr="006B498B" w:rsidRDefault="00961FE2" w:rsidP="00044DE2">
            <w:pPr>
              <w:spacing w:before="60" w:after="60"/>
              <w:rPr>
                <w:rFonts w:ascii="Arial" w:hAnsi="Arial" w:cs="Arial"/>
                <w:sz w:val="20"/>
                <w:szCs w:val="20"/>
              </w:rPr>
            </w:pPr>
          </w:p>
        </w:tc>
        <w:tc>
          <w:tcPr>
            <w:tcW w:w="2126" w:type="dxa"/>
          </w:tcPr>
          <w:p w14:paraId="46847D15" w14:textId="77777777" w:rsidR="00961FE2" w:rsidRPr="005009C2" w:rsidRDefault="00961FE2" w:rsidP="00044DE2">
            <w:pPr>
              <w:spacing w:before="60" w:after="60"/>
              <w:jc w:val="right"/>
              <w:rPr>
                <w:rFonts w:ascii="Arial" w:hAnsi="Arial" w:cs="Arial"/>
                <w:sz w:val="20"/>
                <w:szCs w:val="20"/>
              </w:rPr>
            </w:pPr>
            <w:r w:rsidRPr="005009C2">
              <w:rPr>
                <w:rFonts w:ascii="Arial" w:hAnsi="Arial" w:cs="Arial"/>
                <w:sz w:val="20"/>
                <w:szCs w:val="20"/>
              </w:rPr>
              <w:t>Subtotal</w:t>
            </w:r>
          </w:p>
        </w:tc>
        <w:tc>
          <w:tcPr>
            <w:tcW w:w="1276" w:type="dxa"/>
          </w:tcPr>
          <w:p w14:paraId="63BF6B2A" w14:textId="77777777" w:rsidR="00961FE2" w:rsidRPr="005009C2" w:rsidRDefault="00961FE2" w:rsidP="00044DE2">
            <w:pPr>
              <w:spacing w:before="60" w:after="60"/>
              <w:rPr>
                <w:rFonts w:ascii="Arial" w:hAnsi="Arial" w:cs="Arial"/>
                <w:sz w:val="20"/>
                <w:szCs w:val="20"/>
              </w:rPr>
            </w:pPr>
          </w:p>
        </w:tc>
      </w:tr>
    </w:tbl>
    <w:p w14:paraId="62C66DFB" w14:textId="77777777" w:rsidR="003869F6" w:rsidRDefault="003869F6" w:rsidP="003869F6">
      <w:pPr>
        <w:pStyle w:val="BodyText3"/>
        <w:shd w:val="clear" w:color="auto" w:fill="FFFFFF" w:themeFill="background1"/>
        <w:spacing w:after="0"/>
        <w:ind w:left="0" w:firstLine="0"/>
        <w:jc w:val="both"/>
        <w:rPr>
          <w:rFonts w:ascii="Arial" w:eastAsiaTheme="minorEastAsia" w:hAnsi="Arial" w:cs="Arial"/>
          <w:i/>
          <w:iCs/>
          <w:color w:val="4472C4" w:themeColor="accent1"/>
          <w:sz w:val="20"/>
          <w:szCs w:val="20"/>
          <w:lang w:val="en-SG" w:eastAsia="zh-CN"/>
        </w:rPr>
      </w:pPr>
    </w:p>
    <w:p w14:paraId="03F80E4E" w14:textId="77777777" w:rsidR="00A421DB" w:rsidRDefault="00A421DB" w:rsidP="00A421DB">
      <w:pPr>
        <w:pStyle w:val="BodyText3"/>
        <w:shd w:val="clear" w:color="auto" w:fill="FFFFFF" w:themeFill="background1"/>
        <w:spacing w:after="0"/>
        <w:ind w:left="0" w:firstLine="0"/>
        <w:jc w:val="both"/>
        <w:rPr>
          <w:rFonts w:ascii="Arial" w:eastAsiaTheme="minorEastAsia" w:hAnsi="Arial" w:cs="Arial"/>
          <w:i/>
          <w:iCs/>
          <w:color w:val="4472C4" w:themeColor="accent1"/>
          <w:sz w:val="20"/>
          <w:szCs w:val="20"/>
          <w:lang w:val="en-SG" w:eastAsia="zh-CN"/>
        </w:rPr>
      </w:pPr>
      <w:bookmarkStart w:id="7" w:name="_Hlk140502483"/>
      <w:r w:rsidRPr="001A3FCE">
        <w:rPr>
          <w:rFonts w:ascii="Arial" w:eastAsiaTheme="minorEastAsia" w:hAnsi="Arial" w:cs="Arial"/>
          <w:i/>
          <w:iCs/>
          <w:color w:val="4472C4" w:themeColor="accent1"/>
          <w:sz w:val="20"/>
          <w:szCs w:val="20"/>
          <w:lang w:val="en-SG" w:eastAsia="zh-CN"/>
        </w:rPr>
        <w:t>*</w:t>
      </w:r>
      <w:r>
        <w:rPr>
          <w:rFonts w:ascii="Arial" w:eastAsiaTheme="minorEastAsia" w:hAnsi="Arial" w:cs="Arial"/>
          <w:i/>
          <w:iCs/>
          <w:color w:val="4472C4" w:themeColor="accent1"/>
          <w:sz w:val="20"/>
          <w:szCs w:val="20"/>
          <w:lang w:val="en-SG" w:eastAsia="zh-CN"/>
        </w:rPr>
        <w:t xml:space="preserve"> Please take note of the following points when asking to fund guest speakers/lecturers:</w:t>
      </w:r>
    </w:p>
    <w:p w14:paraId="5E496E59" w14:textId="77777777" w:rsidR="00A421DB" w:rsidRDefault="00A421DB" w:rsidP="00A421DB">
      <w:pPr>
        <w:pStyle w:val="BodyText3"/>
        <w:numPr>
          <w:ilvl w:val="0"/>
          <w:numId w:val="26"/>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 xml:space="preserve">Grant funding will not be provided to the partner institution faculty member. </w:t>
      </w:r>
    </w:p>
    <w:p w14:paraId="421B2605" w14:textId="77777777" w:rsidR="00A421DB" w:rsidRDefault="00A421DB" w:rsidP="00A421DB">
      <w:pPr>
        <w:pStyle w:val="BodyText3"/>
        <w:numPr>
          <w:ilvl w:val="0"/>
          <w:numId w:val="26"/>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Provide clear justification on the need to pay for external speaker/lecturer. (For example, does the speaker have competence in areas that both the applicant and the partner faculty do not currently have?)</w:t>
      </w:r>
    </w:p>
    <w:p w14:paraId="429B2DA4" w14:textId="096F6194" w:rsidR="00A421DB" w:rsidRPr="009F76C8" w:rsidRDefault="00A421DB" w:rsidP="00A421DB">
      <w:pPr>
        <w:pStyle w:val="BodyText3"/>
        <w:numPr>
          <w:ilvl w:val="0"/>
          <w:numId w:val="26"/>
        </w:numPr>
        <w:shd w:val="clear" w:color="auto" w:fill="FFFFFF" w:themeFill="background1"/>
        <w:spacing w:after="0"/>
        <w:ind w:left="567" w:hanging="425"/>
        <w:jc w:val="both"/>
        <w:rPr>
          <w:rFonts w:ascii="Arial" w:eastAsiaTheme="minorEastAsia" w:hAnsi="Arial" w:cs="Arial"/>
          <w:i/>
          <w:iCs/>
          <w:color w:val="4472C4" w:themeColor="accent1"/>
          <w:sz w:val="20"/>
          <w:szCs w:val="20"/>
          <w:lang w:val="en-SG" w:eastAsia="zh-CN"/>
        </w:rPr>
      </w:pPr>
      <w:r w:rsidRPr="009F76C8">
        <w:rPr>
          <w:rFonts w:ascii="Arial" w:eastAsiaTheme="minorEastAsia" w:hAnsi="Arial" w:cs="Arial"/>
          <w:i/>
          <w:iCs/>
          <w:color w:val="4472C4" w:themeColor="accent1"/>
          <w:sz w:val="20"/>
          <w:szCs w:val="20"/>
          <w:lang w:val="en-SG" w:eastAsia="zh-CN"/>
        </w:rPr>
        <w:t>Clarify on the mode of instruction (i.e. online or in-class)</w:t>
      </w:r>
      <w:r w:rsidR="00B57BC8">
        <w:rPr>
          <w:rFonts w:ascii="Arial" w:eastAsiaTheme="minorEastAsia" w:hAnsi="Arial" w:cs="Arial"/>
          <w:i/>
          <w:iCs/>
          <w:color w:val="4472C4" w:themeColor="accent1"/>
          <w:sz w:val="20"/>
          <w:szCs w:val="20"/>
          <w:lang w:val="en-SG" w:eastAsia="zh-CN"/>
        </w:rPr>
        <w:t>.</w:t>
      </w:r>
    </w:p>
    <w:bookmarkEnd w:id="7"/>
    <w:p w14:paraId="3E247857" w14:textId="77777777" w:rsidR="003869F6" w:rsidRPr="003869F6" w:rsidRDefault="003869F6" w:rsidP="003869F6">
      <w:pPr>
        <w:pStyle w:val="BodyText3"/>
        <w:numPr>
          <w:ilvl w:val="0"/>
          <w:numId w:val="0"/>
        </w:numPr>
        <w:shd w:val="clear" w:color="auto" w:fill="FFFFFF" w:themeFill="background1"/>
        <w:spacing w:after="0"/>
        <w:ind w:left="567"/>
        <w:jc w:val="both"/>
        <w:rPr>
          <w:rFonts w:ascii="Arial" w:eastAsiaTheme="minorEastAsia" w:hAnsi="Arial" w:cs="Arial"/>
          <w:i/>
          <w:iCs/>
          <w:color w:val="4472C4" w:themeColor="accent1"/>
          <w:sz w:val="20"/>
          <w:szCs w:val="20"/>
          <w:lang w:val="en-SG" w:eastAsia="zh-CN"/>
        </w:rPr>
      </w:pPr>
    </w:p>
    <w:p w14:paraId="42AD0F28" w14:textId="3F5C758F" w:rsidR="00961FE2" w:rsidRPr="003D41A6" w:rsidRDefault="00961FE2" w:rsidP="00961FE2">
      <w:pPr>
        <w:pStyle w:val="BodyText3"/>
        <w:numPr>
          <w:ilvl w:val="0"/>
          <w:numId w:val="12"/>
        </w:numPr>
        <w:shd w:val="clear" w:color="auto" w:fill="FFFFFF" w:themeFill="background1"/>
        <w:spacing w:before="240"/>
        <w:rPr>
          <w:rFonts w:ascii="Arial" w:hAnsi="Arial" w:cs="Arial"/>
          <w:b/>
          <w:bCs/>
          <w:iCs/>
          <w:sz w:val="20"/>
          <w:szCs w:val="20"/>
        </w:rPr>
      </w:pPr>
      <w:r w:rsidRPr="003D41A6">
        <w:rPr>
          <w:rFonts w:ascii="Arial" w:hAnsi="Arial" w:cs="Arial"/>
          <w:b/>
          <w:bCs/>
          <w:iCs/>
          <w:sz w:val="20"/>
          <w:szCs w:val="20"/>
        </w:rPr>
        <w:t>OOE</w:t>
      </w:r>
      <w:r w:rsidRPr="003D41A6">
        <w:rPr>
          <w:rFonts w:ascii="Arial" w:hAnsi="Arial" w:cs="Arial"/>
          <w:b/>
          <w:sz w:val="20"/>
          <w:szCs w:val="20"/>
        </w:rPr>
        <w:t xml:space="preserve"> – </w:t>
      </w:r>
      <w:r w:rsidRPr="003D41A6">
        <w:rPr>
          <w:rFonts w:ascii="Arial" w:hAnsi="Arial" w:cs="Arial"/>
          <w:b/>
          <w:bCs/>
          <w:iCs/>
          <w:sz w:val="20"/>
          <w:szCs w:val="20"/>
        </w:rPr>
        <w:t>Overseas Travel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5704"/>
        <w:gridCol w:w="1276"/>
      </w:tblGrid>
      <w:tr w:rsidR="00961FE2" w:rsidRPr="00423EAF" w14:paraId="6E3934BA" w14:textId="77777777" w:rsidTr="00044DE2">
        <w:trPr>
          <w:trHeight w:val="314"/>
        </w:trPr>
        <w:tc>
          <w:tcPr>
            <w:tcW w:w="7650" w:type="dxa"/>
            <w:gridSpan w:val="2"/>
            <w:shd w:val="pct10" w:color="auto" w:fill="FFFFFF"/>
          </w:tcPr>
          <w:p w14:paraId="042B4D3F" w14:textId="77777777" w:rsidR="00961FE2" w:rsidRPr="00423EAF" w:rsidRDefault="00961FE2" w:rsidP="00044DE2">
            <w:pPr>
              <w:pStyle w:val="Heading1"/>
              <w:jc w:val="center"/>
              <w:rPr>
                <w:rFonts w:ascii="Arial" w:hAnsi="Arial"/>
                <w:sz w:val="20"/>
                <w:szCs w:val="20"/>
              </w:rPr>
            </w:pPr>
            <w:r w:rsidRPr="00423EAF">
              <w:rPr>
                <w:rFonts w:ascii="Arial" w:hAnsi="Arial"/>
                <w:sz w:val="20"/>
                <w:szCs w:val="20"/>
              </w:rPr>
              <w:t>Item</w:t>
            </w:r>
          </w:p>
        </w:tc>
        <w:tc>
          <w:tcPr>
            <w:tcW w:w="1276" w:type="dxa"/>
            <w:vMerge w:val="restart"/>
            <w:shd w:val="pct10" w:color="auto" w:fill="FFFFFF"/>
          </w:tcPr>
          <w:p w14:paraId="0C3F29F4" w14:textId="77777777" w:rsidR="00961FE2" w:rsidRPr="00482AE5" w:rsidRDefault="00961FE2" w:rsidP="00044DE2">
            <w:pPr>
              <w:pStyle w:val="Heading1"/>
              <w:rPr>
                <w:rFonts w:ascii="Arial" w:hAnsi="Arial"/>
                <w:sz w:val="20"/>
                <w:szCs w:val="20"/>
              </w:rPr>
            </w:pPr>
            <w:r w:rsidRPr="00A212E1">
              <w:rPr>
                <w:rFonts w:ascii="Arial" w:hAnsi="Arial"/>
                <w:sz w:val="20"/>
                <w:szCs w:val="20"/>
              </w:rPr>
              <w:t>Total (S</w:t>
            </w:r>
            <w:r w:rsidRPr="00482AE5">
              <w:rPr>
                <w:rFonts w:ascii="Arial" w:hAnsi="Arial"/>
                <w:sz w:val="20"/>
                <w:szCs w:val="20"/>
              </w:rPr>
              <w:t>$)</w:t>
            </w:r>
          </w:p>
        </w:tc>
      </w:tr>
      <w:tr w:rsidR="00961FE2" w:rsidRPr="006B498B" w14:paraId="10F2C247" w14:textId="77777777" w:rsidTr="00044DE2">
        <w:trPr>
          <w:trHeight w:val="234"/>
        </w:trPr>
        <w:tc>
          <w:tcPr>
            <w:tcW w:w="1946" w:type="dxa"/>
            <w:shd w:val="pct10" w:color="auto" w:fill="FFFFFF"/>
          </w:tcPr>
          <w:p w14:paraId="23A8C187" w14:textId="77777777" w:rsidR="00961FE2" w:rsidRPr="00423EAF" w:rsidRDefault="00961FE2" w:rsidP="00044DE2">
            <w:pPr>
              <w:pStyle w:val="Heading1"/>
              <w:rPr>
                <w:rFonts w:ascii="Arial" w:hAnsi="Arial"/>
                <w:sz w:val="20"/>
                <w:szCs w:val="20"/>
              </w:rPr>
            </w:pPr>
            <w:r w:rsidRPr="00423EAF">
              <w:rPr>
                <w:rFonts w:ascii="Arial" w:hAnsi="Arial"/>
                <w:sz w:val="20"/>
                <w:szCs w:val="20"/>
              </w:rPr>
              <w:t>Country</w:t>
            </w:r>
          </w:p>
        </w:tc>
        <w:tc>
          <w:tcPr>
            <w:tcW w:w="5704" w:type="dxa"/>
            <w:shd w:val="pct10" w:color="auto" w:fill="FFFFFF"/>
          </w:tcPr>
          <w:p w14:paraId="1C15188F" w14:textId="77777777" w:rsidR="00961FE2" w:rsidRPr="00482AE5" w:rsidRDefault="00961FE2" w:rsidP="00044DE2">
            <w:pPr>
              <w:pStyle w:val="Heading1"/>
              <w:rPr>
                <w:rFonts w:ascii="Arial" w:hAnsi="Arial"/>
                <w:sz w:val="20"/>
                <w:szCs w:val="20"/>
              </w:rPr>
            </w:pPr>
            <w:r>
              <w:rPr>
                <w:rFonts w:ascii="Arial" w:hAnsi="Arial"/>
                <w:sz w:val="20"/>
                <w:szCs w:val="20"/>
              </w:rPr>
              <w:t>Justification</w:t>
            </w:r>
          </w:p>
        </w:tc>
        <w:tc>
          <w:tcPr>
            <w:tcW w:w="1276" w:type="dxa"/>
            <w:vMerge/>
            <w:shd w:val="pct10" w:color="auto" w:fill="FFFFFF"/>
          </w:tcPr>
          <w:p w14:paraId="705BE87C" w14:textId="77777777" w:rsidR="00961FE2" w:rsidRPr="006B498B" w:rsidRDefault="00961FE2" w:rsidP="00044DE2">
            <w:pPr>
              <w:pStyle w:val="Heading1"/>
              <w:jc w:val="center"/>
              <w:rPr>
                <w:rFonts w:ascii="Arial" w:hAnsi="Arial"/>
                <w:sz w:val="20"/>
                <w:szCs w:val="20"/>
              </w:rPr>
            </w:pPr>
          </w:p>
        </w:tc>
      </w:tr>
      <w:tr w:rsidR="00961FE2" w:rsidRPr="006B498B" w14:paraId="37ECA2E1" w14:textId="77777777" w:rsidTr="00044DE2">
        <w:trPr>
          <w:trHeight w:val="977"/>
        </w:trPr>
        <w:tc>
          <w:tcPr>
            <w:tcW w:w="1946" w:type="dxa"/>
          </w:tcPr>
          <w:p w14:paraId="4C13E08E" w14:textId="77777777" w:rsidR="00961FE2" w:rsidRPr="00423EAF" w:rsidRDefault="00961FE2" w:rsidP="00044DE2">
            <w:pPr>
              <w:pStyle w:val="Heading1"/>
              <w:rPr>
                <w:rFonts w:ascii="Arial" w:hAnsi="Arial"/>
                <w:b/>
                <w:sz w:val="20"/>
                <w:szCs w:val="20"/>
              </w:rPr>
            </w:pPr>
            <w:r>
              <w:rPr>
                <w:rFonts w:ascii="Arial" w:eastAsia="Times New Roman" w:hAnsi="Arial" w:cs="Arial"/>
                <w:i/>
                <w:iCs/>
                <w:color w:val="0070C0"/>
                <w:sz w:val="20"/>
                <w:szCs w:val="20"/>
              </w:rPr>
              <w:t>India</w:t>
            </w:r>
          </w:p>
        </w:tc>
        <w:tc>
          <w:tcPr>
            <w:tcW w:w="5704" w:type="dxa"/>
          </w:tcPr>
          <w:p w14:paraId="319A7B5B" w14:textId="77777777" w:rsidR="00961FE2" w:rsidRPr="00F430FC" w:rsidRDefault="00961FE2" w:rsidP="00044DE2">
            <w:pPr>
              <w:pStyle w:val="Heading1"/>
              <w:rPr>
                <w:rFonts w:ascii="Arial" w:eastAsia="Times New Roman" w:hAnsi="Arial" w:cs="Arial"/>
                <w:i/>
                <w:iCs/>
                <w:color w:val="0070C0"/>
                <w:sz w:val="20"/>
                <w:szCs w:val="20"/>
                <w:u w:val="single"/>
              </w:rPr>
            </w:pPr>
            <w:r w:rsidRPr="00F430FC">
              <w:rPr>
                <w:rFonts w:ascii="Arial" w:eastAsia="Times New Roman" w:hAnsi="Arial" w:cs="Arial"/>
                <w:i/>
                <w:iCs/>
                <w:color w:val="0070C0"/>
                <w:sz w:val="20"/>
                <w:szCs w:val="20"/>
                <w:u w:val="single"/>
              </w:rPr>
              <w:t>1</w:t>
            </w:r>
            <w:r w:rsidRPr="00F430FC">
              <w:rPr>
                <w:rFonts w:ascii="Arial" w:eastAsia="Times New Roman" w:hAnsi="Arial" w:cs="Arial"/>
                <w:i/>
                <w:iCs/>
                <w:color w:val="0070C0"/>
                <w:sz w:val="20"/>
                <w:szCs w:val="20"/>
                <w:u w:val="single"/>
                <w:vertAlign w:val="superscript"/>
              </w:rPr>
              <w:t>st</w:t>
            </w:r>
            <w:r w:rsidRPr="00F430FC">
              <w:rPr>
                <w:rFonts w:ascii="Arial" w:eastAsia="Times New Roman" w:hAnsi="Arial" w:cs="Arial"/>
                <w:i/>
                <w:iCs/>
                <w:color w:val="0070C0"/>
                <w:sz w:val="20"/>
                <w:szCs w:val="20"/>
                <w:u w:val="single"/>
              </w:rPr>
              <w:t xml:space="preserve"> Trip:</w:t>
            </w:r>
          </w:p>
          <w:p w14:paraId="0E7B2EC0" w14:textId="77777777" w:rsidR="00961FE2" w:rsidRDefault="00961FE2" w:rsidP="00044DE2">
            <w:pPr>
              <w:pStyle w:val="Heading1"/>
              <w:spacing w:before="0"/>
              <w:rPr>
                <w:rFonts w:ascii="Arial" w:eastAsia="Times New Roman" w:hAnsi="Arial" w:cs="Arial"/>
                <w:i/>
                <w:iCs/>
                <w:color w:val="0070C0"/>
                <w:sz w:val="20"/>
                <w:szCs w:val="20"/>
              </w:rPr>
            </w:pPr>
            <w:r>
              <w:rPr>
                <w:rFonts w:ascii="Arial" w:eastAsia="Times New Roman" w:hAnsi="Arial" w:cs="Arial"/>
                <w:i/>
                <w:iCs/>
                <w:color w:val="0070C0"/>
                <w:sz w:val="20"/>
                <w:szCs w:val="20"/>
              </w:rPr>
              <w:t>Recce trip</w:t>
            </w:r>
            <w:r w:rsidRPr="00BC74D3">
              <w:rPr>
                <w:rFonts w:ascii="Arial" w:eastAsia="Times New Roman" w:hAnsi="Arial" w:cs="Arial"/>
                <w:i/>
                <w:iCs/>
                <w:color w:val="0070C0"/>
                <w:sz w:val="20"/>
                <w:szCs w:val="20"/>
              </w:rPr>
              <w:t xml:space="preserve"> to </w:t>
            </w:r>
            <w:r>
              <w:rPr>
                <w:rFonts w:ascii="Arial" w:eastAsia="Times New Roman" w:hAnsi="Arial" w:cs="Arial"/>
                <w:i/>
                <w:iCs/>
                <w:color w:val="0070C0"/>
                <w:sz w:val="20"/>
                <w:szCs w:val="20"/>
              </w:rPr>
              <w:t xml:space="preserve">India: i) </w:t>
            </w:r>
            <w:r w:rsidRPr="004F58FA">
              <w:rPr>
                <w:rFonts w:ascii="Arial" w:eastAsia="Times New Roman" w:hAnsi="Arial" w:cs="Arial"/>
                <w:i/>
                <w:iCs/>
                <w:color w:val="0070C0"/>
                <w:sz w:val="20"/>
                <w:szCs w:val="20"/>
              </w:rPr>
              <w:t>Meet with the partner institution's instructor to discuss course development issues</w:t>
            </w:r>
            <w:r>
              <w:rPr>
                <w:rFonts w:ascii="Arial" w:eastAsia="Times New Roman" w:hAnsi="Arial" w:cs="Arial"/>
                <w:i/>
                <w:iCs/>
                <w:color w:val="0070C0"/>
                <w:sz w:val="20"/>
                <w:szCs w:val="20"/>
              </w:rPr>
              <w:t xml:space="preserve">, and ii) </w:t>
            </w:r>
            <w:r w:rsidRPr="005C0110">
              <w:rPr>
                <w:rFonts w:ascii="Arial" w:eastAsia="Times New Roman" w:hAnsi="Arial" w:cs="Arial"/>
                <w:i/>
                <w:iCs/>
                <w:color w:val="0070C0"/>
                <w:sz w:val="20"/>
                <w:szCs w:val="20"/>
              </w:rPr>
              <w:t xml:space="preserve">work out the details of the fieldtrip </w:t>
            </w:r>
          </w:p>
          <w:p w14:paraId="26BD2350" w14:textId="77777777" w:rsidR="00961FE2" w:rsidRDefault="00961FE2" w:rsidP="00044DE2">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r w:rsidRPr="00BC74D3">
              <w:rPr>
                <w:rFonts w:ascii="Arial" w:eastAsia="Times New Roman" w:hAnsi="Arial" w:cs="Arial"/>
                <w:i/>
                <w:iCs/>
                <w:color w:val="0070C0"/>
                <w:sz w:val="20"/>
                <w:szCs w:val="20"/>
              </w:rPr>
              <w:t>includes air fare (S$</w:t>
            </w:r>
            <w:r>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transport to partner institution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41008A4E" w14:textId="77777777" w:rsidR="00961FE2" w:rsidRDefault="00961FE2" w:rsidP="00044DE2"/>
          <w:p w14:paraId="4CC6AECC" w14:textId="77777777" w:rsidR="00961FE2" w:rsidRPr="0017178A" w:rsidRDefault="00961FE2" w:rsidP="00044DE2">
            <w:pPr>
              <w:spacing w:after="0"/>
              <w:rPr>
                <w:color w:val="0070C0"/>
                <w:u w:val="single"/>
              </w:rPr>
            </w:pPr>
            <w:r w:rsidRPr="0017178A">
              <w:rPr>
                <w:color w:val="0070C0"/>
                <w:u w:val="single"/>
              </w:rPr>
              <w:t>2</w:t>
            </w:r>
            <w:r w:rsidRPr="0017178A">
              <w:rPr>
                <w:color w:val="0070C0"/>
                <w:u w:val="single"/>
                <w:vertAlign w:val="superscript"/>
              </w:rPr>
              <w:t>nd</w:t>
            </w:r>
            <w:r w:rsidRPr="0017178A">
              <w:rPr>
                <w:color w:val="0070C0"/>
                <w:u w:val="single"/>
              </w:rPr>
              <w:t xml:space="preserve"> Trip:</w:t>
            </w:r>
          </w:p>
          <w:p w14:paraId="7D2CA77D" w14:textId="77777777" w:rsidR="00961FE2" w:rsidRDefault="00961FE2" w:rsidP="00044DE2">
            <w:pPr>
              <w:spacing w:after="0"/>
              <w:rPr>
                <w:color w:val="0070C0"/>
              </w:rPr>
            </w:pPr>
            <w:r>
              <w:rPr>
                <w:color w:val="0070C0"/>
              </w:rPr>
              <w:t>F</w:t>
            </w:r>
            <w:r w:rsidRPr="00F430FC">
              <w:rPr>
                <w:color w:val="0070C0"/>
              </w:rPr>
              <w:t>ield trip to India (faculty costs)</w:t>
            </w:r>
          </w:p>
          <w:p w14:paraId="35226F61" w14:textId="77777777" w:rsidR="00961FE2" w:rsidRDefault="00961FE2" w:rsidP="00044DE2">
            <w:pPr>
              <w:pStyle w:val="Heading1"/>
              <w:rPr>
                <w:rFonts w:ascii="Arial" w:eastAsia="Times New Roman" w:hAnsi="Arial" w:cs="Arial"/>
                <w:i/>
                <w:iCs/>
                <w:color w:val="0070C0"/>
                <w:sz w:val="20"/>
                <w:szCs w:val="20"/>
              </w:rPr>
            </w:pPr>
            <w:r>
              <w:rPr>
                <w:rFonts w:ascii="Arial" w:eastAsia="Times New Roman" w:hAnsi="Arial" w:cs="Arial"/>
                <w:i/>
                <w:iCs/>
                <w:color w:val="0070C0"/>
                <w:sz w:val="20"/>
                <w:szCs w:val="20"/>
              </w:rPr>
              <w:t>(</w:t>
            </w:r>
            <w:r w:rsidRPr="00BC74D3">
              <w:rPr>
                <w:rFonts w:ascii="Arial" w:eastAsia="Times New Roman" w:hAnsi="Arial" w:cs="Arial"/>
                <w:i/>
                <w:iCs/>
                <w:color w:val="0070C0"/>
                <w:sz w:val="20"/>
                <w:szCs w:val="20"/>
              </w:rPr>
              <w:t>includes air fare (S$</w:t>
            </w:r>
            <w:r>
              <w:rPr>
                <w:rFonts w:ascii="Arial" w:eastAsia="Times New Roman" w:hAnsi="Arial" w:cs="Arial"/>
                <w:i/>
                <w:iCs/>
                <w:color w:val="0070C0"/>
                <w:sz w:val="20"/>
                <w:szCs w:val="20"/>
              </w:rPr>
              <w:t>5</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w:t>
            </w:r>
            <w:r w:rsidRPr="00BC74D3">
              <w:rPr>
                <w:rFonts w:ascii="Arial" w:eastAsia="Times New Roman" w:hAnsi="Arial" w:cs="Arial"/>
                <w:i/>
                <w:iCs/>
                <w:color w:val="0070C0"/>
                <w:sz w:val="20"/>
                <w:szCs w:val="20"/>
              </w:rPr>
              <w:t xml:space="preserve">accommodation </w:t>
            </w:r>
            <w:r>
              <w:rPr>
                <w:rFonts w:ascii="Arial" w:eastAsia="Times New Roman" w:hAnsi="Arial" w:cs="Arial"/>
                <w:i/>
                <w:iCs/>
                <w:color w:val="0070C0"/>
                <w:sz w:val="20"/>
                <w:szCs w:val="20"/>
              </w:rPr>
              <w:t xml:space="preserve">for 5 days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6</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 xml:space="preserve"> and transport to partner institution (</w:t>
            </w:r>
            <w:r w:rsidRPr="00BC74D3">
              <w:rPr>
                <w:rFonts w:ascii="Arial" w:eastAsia="Times New Roman" w:hAnsi="Arial" w:cs="Arial"/>
                <w:i/>
                <w:iCs/>
                <w:color w:val="0070C0"/>
                <w:sz w:val="20"/>
                <w:szCs w:val="20"/>
              </w:rPr>
              <w:t>S$</w:t>
            </w:r>
            <w:r>
              <w:rPr>
                <w:rFonts w:ascii="Arial" w:eastAsia="Times New Roman" w:hAnsi="Arial" w:cs="Arial"/>
                <w:i/>
                <w:iCs/>
                <w:color w:val="0070C0"/>
                <w:sz w:val="20"/>
                <w:szCs w:val="20"/>
              </w:rPr>
              <w:t>1</w:t>
            </w:r>
            <w:r w:rsidRPr="00BC74D3">
              <w:rPr>
                <w:rFonts w:ascii="Arial" w:eastAsia="Times New Roman" w:hAnsi="Arial" w:cs="Arial"/>
                <w:i/>
                <w:iCs/>
                <w:color w:val="0070C0"/>
                <w:sz w:val="20"/>
                <w:szCs w:val="20"/>
              </w:rPr>
              <w:t>00)</w:t>
            </w:r>
            <w:r>
              <w:rPr>
                <w:rFonts w:ascii="Arial" w:eastAsia="Times New Roman" w:hAnsi="Arial" w:cs="Arial"/>
                <w:i/>
                <w:iCs/>
                <w:color w:val="0070C0"/>
                <w:sz w:val="20"/>
                <w:szCs w:val="20"/>
              </w:rPr>
              <w:t>)</w:t>
            </w:r>
          </w:p>
          <w:p w14:paraId="0517B794" w14:textId="77777777" w:rsidR="00961FE2" w:rsidRPr="00F430FC" w:rsidRDefault="00961FE2" w:rsidP="00044DE2">
            <w:pPr>
              <w:spacing w:after="0"/>
            </w:pPr>
          </w:p>
        </w:tc>
        <w:tc>
          <w:tcPr>
            <w:tcW w:w="1276" w:type="dxa"/>
            <w:vAlign w:val="center"/>
          </w:tcPr>
          <w:p w14:paraId="79EA6C59" w14:textId="77777777" w:rsidR="00961FE2" w:rsidRPr="00C16603" w:rsidRDefault="00961FE2" w:rsidP="00044DE2">
            <w:pPr>
              <w:pStyle w:val="Heading1"/>
              <w:spacing w:before="0"/>
              <w:rPr>
                <w:rFonts w:ascii="Arial" w:hAnsi="Arial"/>
                <w:color w:val="0070C0"/>
                <w:sz w:val="20"/>
                <w:szCs w:val="20"/>
              </w:rPr>
            </w:pPr>
            <w:r w:rsidRPr="00C16603">
              <w:rPr>
                <w:rFonts w:ascii="Arial" w:hAnsi="Arial"/>
                <w:color w:val="0070C0"/>
                <w:sz w:val="20"/>
                <w:szCs w:val="20"/>
              </w:rPr>
              <w:t>1,200</w:t>
            </w:r>
          </w:p>
          <w:p w14:paraId="314B8C64" w14:textId="77777777" w:rsidR="00961FE2" w:rsidRPr="00C16603" w:rsidRDefault="00961FE2" w:rsidP="00044DE2">
            <w:pPr>
              <w:rPr>
                <w:color w:val="0070C0"/>
              </w:rPr>
            </w:pPr>
          </w:p>
          <w:p w14:paraId="3A55AE1F" w14:textId="77777777" w:rsidR="00961FE2" w:rsidRPr="00C16603" w:rsidRDefault="00961FE2" w:rsidP="00044DE2">
            <w:pPr>
              <w:rPr>
                <w:color w:val="0070C0"/>
              </w:rPr>
            </w:pPr>
          </w:p>
          <w:p w14:paraId="0405B448" w14:textId="77777777" w:rsidR="00961FE2" w:rsidRPr="00C16603" w:rsidRDefault="00961FE2" w:rsidP="00044DE2">
            <w:pPr>
              <w:rPr>
                <w:color w:val="0070C0"/>
              </w:rPr>
            </w:pPr>
          </w:p>
          <w:p w14:paraId="69E1D98A" w14:textId="77777777" w:rsidR="00961FE2" w:rsidRPr="00C16603" w:rsidRDefault="00961FE2" w:rsidP="00044DE2">
            <w:pPr>
              <w:rPr>
                <w:color w:val="0070C0"/>
              </w:rPr>
            </w:pPr>
          </w:p>
          <w:p w14:paraId="1863637E" w14:textId="77777777" w:rsidR="00961FE2" w:rsidRPr="00C16603" w:rsidRDefault="00961FE2" w:rsidP="00044DE2">
            <w:r w:rsidRPr="00C16603">
              <w:rPr>
                <w:color w:val="0070C0"/>
              </w:rPr>
              <w:t>1,200</w:t>
            </w:r>
          </w:p>
        </w:tc>
      </w:tr>
      <w:tr w:rsidR="00961FE2" w:rsidRPr="006B498B" w14:paraId="6E9EA062" w14:textId="77777777" w:rsidTr="00044DE2">
        <w:trPr>
          <w:trHeight w:val="276"/>
        </w:trPr>
        <w:tc>
          <w:tcPr>
            <w:tcW w:w="1946" w:type="dxa"/>
          </w:tcPr>
          <w:p w14:paraId="0C315DDE" w14:textId="77777777" w:rsidR="00961FE2" w:rsidRPr="00423EAF" w:rsidRDefault="00961FE2" w:rsidP="00044DE2">
            <w:pPr>
              <w:pStyle w:val="Heading1"/>
              <w:spacing w:before="0"/>
              <w:rPr>
                <w:rFonts w:ascii="Arial" w:hAnsi="Arial"/>
                <w:b/>
                <w:sz w:val="20"/>
                <w:szCs w:val="20"/>
              </w:rPr>
            </w:pPr>
          </w:p>
        </w:tc>
        <w:tc>
          <w:tcPr>
            <w:tcW w:w="5704" w:type="dxa"/>
          </w:tcPr>
          <w:p w14:paraId="5CEAD61A" w14:textId="77777777" w:rsidR="00961FE2" w:rsidRPr="006B498B" w:rsidRDefault="00961FE2" w:rsidP="00044DE2">
            <w:pPr>
              <w:pStyle w:val="Heading1"/>
              <w:spacing w:before="0"/>
              <w:rPr>
                <w:rFonts w:ascii="Arial" w:hAnsi="Arial"/>
                <w:b/>
                <w:sz w:val="20"/>
                <w:szCs w:val="20"/>
              </w:rPr>
            </w:pPr>
          </w:p>
        </w:tc>
        <w:tc>
          <w:tcPr>
            <w:tcW w:w="1276" w:type="dxa"/>
            <w:vAlign w:val="center"/>
          </w:tcPr>
          <w:p w14:paraId="38249616" w14:textId="77777777" w:rsidR="00961FE2" w:rsidRPr="006B498B" w:rsidRDefault="00961FE2" w:rsidP="00044DE2">
            <w:pPr>
              <w:pStyle w:val="Heading1"/>
              <w:spacing w:before="0"/>
              <w:ind w:right="400"/>
              <w:rPr>
                <w:rFonts w:ascii="Arial" w:hAnsi="Arial"/>
                <w:b/>
                <w:sz w:val="20"/>
                <w:szCs w:val="20"/>
              </w:rPr>
            </w:pPr>
          </w:p>
        </w:tc>
      </w:tr>
      <w:tr w:rsidR="00961FE2" w:rsidRPr="006B498B" w14:paraId="6FFC0F9E" w14:textId="77777777" w:rsidTr="00044DE2">
        <w:trPr>
          <w:cantSplit/>
          <w:trHeight w:val="287"/>
        </w:trPr>
        <w:tc>
          <w:tcPr>
            <w:tcW w:w="1946" w:type="dxa"/>
            <w:shd w:val="clear" w:color="auto" w:fill="auto"/>
          </w:tcPr>
          <w:p w14:paraId="567BBA00" w14:textId="77777777" w:rsidR="00961FE2" w:rsidRPr="006B498B" w:rsidRDefault="00961FE2" w:rsidP="00044DE2">
            <w:pPr>
              <w:pStyle w:val="Heading1"/>
              <w:rPr>
                <w:rFonts w:ascii="Arial" w:hAnsi="Arial"/>
                <w:sz w:val="20"/>
                <w:szCs w:val="20"/>
              </w:rPr>
            </w:pPr>
          </w:p>
        </w:tc>
        <w:tc>
          <w:tcPr>
            <w:tcW w:w="5704" w:type="dxa"/>
            <w:shd w:val="clear" w:color="auto" w:fill="auto"/>
          </w:tcPr>
          <w:p w14:paraId="639B6924" w14:textId="77777777" w:rsidR="00961FE2" w:rsidRPr="005009C2" w:rsidRDefault="00961FE2" w:rsidP="00044DE2">
            <w:pPr>
              <w:pStyle w:val="Heading1"/>
              <w:jc w:val="right"/>
              <w:rPr>
                <w:rFonts w:ascii="Arial" w:hAnsi="Arial"/>
                <w:b/>
                <w:bCs/>
                <w:sz w:val="20"/>
                <w:szCs w:val="20"/>
              </w:rPr>
            </w:pPr>
            <w:r w:rsidRPr="005009C2">
              <w:rPr>
                <w:rFonts w:ascii="Arial" w:hAnsi="Arial"/>
                <w:sz w:val="20"/>
                <w:szCs w:val="20"/>
              </w:rPr>
              <w:t>Subtotal</w:t>
            </w:r>
          </w:p>
        </w:tc>
        <w:tc>
          <w:tcPr>
            <w:tcW w:w="1276" w:type="dxa"/>
          </w:tcPr>
          <w:p w14:paraId="5C1D6D6F" w14:textId="77777777" w:rsidR="00961FE2" w:rsidRPr="005009C2" w:rsidRDefault="00961FE2" w:rsidP="00044DE2">
            <w:pPr>
              <w:pStyle w:val="Heading1"/>
              <w:jc w:val="right"/>
              <w:rPr>
                <w:rFonts w:ascii="Arial" w:hAnsi="Arial"/>
                <w:b/>
                <w:bCs/>
                <w:sz w:val="20"/>
                <w:szCs w:val="20"/>
              </w:rPr>
            </w:pPr>
          </w:p>
        </w:tc>
      </w:tr>
    </w:tbl>
    <w:p w14:paraId="6C31466A" w14:textId="77777777" w:rsidR="00961FE2" w:rsidRDefault="00961FE2" w:rsidP="00961FE2">
      <w:pPr>
        <w:jc w:val="center"/>
        <w:rPr>
          <w:rFonts w:ascii="Arial" w:hAnsi="Arial" w:cs="Arial"/>
          <w:b/>
          <w:sz w:val="20"/>
          <w:szCs w:val="20"/>
          <w:lang w:val="en-AU"/>
        </w:rPr>
      </w:pPr>
    </w:p>
    <w:p w14:paraId="19469905" w14:textId="0AE0D911" w:rsidR="00B058E8" w:rsidRDefault="00961FE2" w:rsidP="001E20B9">
      <w:pPr>
        <w:jc w:val="center"/>
        <w:rPr>
          <w:rFonts w:ascii="Arial" w:hAnsi="Arial" w:cs="Arial"/>
          <w:b/>
          <w:sz w:val="20"/>
          <w:szCs w:val="20"/>
          <w:lang w:val="en-AU"/>
        </w:rPr>
      </w:pPr>
      <w:r>
        <w:rPr>
          <w:rFonts w:ascii="Arial" w:hAnsi="Arial" w:cs="Arial"/>
          <w:b/>
          <w:sz w:val="20"/>
          <w:szCs w:val="20"/>
          <w:lang w:val="en-AU"/>
        </w:rPr>
        <w:t>The End</w:t>
      </w:r>
    </w:p>
    <w:p w14:paraId="13582287" w14:textId="77777777" w:rsidR="00682C48" w:rsidRDefault="00682C48" w:rsidP="001E20B9">
      <w:pPr>
        <w:jc w:val="center"/>
        <w:rPr>
          <w:rFonts w:ascii="Arial" w:hAnsi="Arial" w:cs="Arial"/>
          <w:b/>
          <w:sz w:val="20"/>
          <w:szCs w:val="20"/>
          <w:lang w:val="en-AU"/>
        </w:rPr>
      </w:pPr>
    </w:p>
    <w:p w14:paraId="79EE5A05" w14:textId="77777777" w:rsidR="00682C48" w:rsidRDefault="00682C48" w:rsidP="001E20B9">
      <w:pPr>
        <w:jc w:val="center"/>
        <w:rPr>
          <w:rFonts w:ascii="Arial" w:hAnsi="Arial" w:cs="Arial"/>
          <w:b/>
          <w:sz w:val="20"/>
          <w:szCs w:val="20"/>
          <w:lang w:val="en-AU"/>
        </w:rPr>
      </w:pPr>
    </w:p>
    <w:sectPr w:rsidR="00682C48" w:rsidSect="00177125">
      <w:headerReference w:type="default" r:id="rId19"/>
      <w:footerReference w:type="default" r:id="rId20"/>
      <w:pgSz w:w="11906" w:h="16838"/>
      <w:pgMar w:top="1361" w:right="1134"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EA1A" w14:textId="77777777" w:rsidR="00CC66C5" w:rsidRDefault="00CC66C5" w:rsidP="008059AC">
      <w:pPr>
        <w:spacing w:after="0" w:line="240" w:lineRule="auto"/>
      </w:pPr>
      <w:r>
        <w:separator/>
      </w:r>
    </w:p>
  </w:endnote>
  <w:endnote w:type="continuationSeparator" w:id="0">
    <w:p w14:paraId="697A553F" w14:textId="77777777" w:rsidR="00CC66C5" w:rsidRDefault="00CC66C5" w:rsidP="0080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Univers (WN)">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702629"/>
      <w:docPartObj>
        <w:docPartGallery w:val="Page Numbers (Bottom of Page)"/>
        <w:docPartUnique/>
      </w:docPartObj>
    </w:sdtPr>
    <w:sdtEndPr>
      <w:rPr>
        <w:noProof/>
      </w:rPr>
    </w:sdtEndPr>
    <w:sdtContent>
      <w:p w14:paraId="4D719E24" w14:textId="369ACBA8" w:rsidR="003C2399" w:rsidRDefault="003C2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6EE72" w14:textId="77777777" w:rsidR="003C2399" w:rsidRDefault="003C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5344" w14:textId="77777777" w:rsidR="00CC66C5" w:rsidRDefault="00CC66C5" w:rsidP="008059AC">
      <w:pPr>
        <w:spacing w:after="0" w:line="240" w:lineRule="auto"/>
      </w:pPr>
      <w:r>
        <w:separator/>
      </w:r>
    </w:p>
  </w:footnote>
  <w:footnote w:type="continuationSeparator" w:id="0">
    <w:p w14:paraId="55C233F1" w14:textId="77777777" w:rsidR="00CC66C5" w:rsidRDefault="00CC66C5" w:rsidP="00805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64BC" w14:textId="3BA8BA44" w:rsidR="0040410F" w:rsidRDefault="0040410F">
    <w:pPr>
      <w:pStyle w:val="Header"/>
    </w:pPr>
    <w:r>
      <w:rPr>
        <w:noProof/>
      </w:rPr>
      <w:drawing>
        <wp:inline distT="0" distB="0" distL="0" distR="0" wp14:anchorId="52FEA502" wp14:editId="0E0D238F">
          <wp:extent cx="1628775" cy="61912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8657" t="17352" r="9106" b="19975"/>
                  <a:stretch/>
                </pic:blipFill>
                <pic:spPr bwMode="auto">
                  <a:xfrm>
                    <a:off x="0" y="0"/>
                    <a:ext cx="1630253" cy="6196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D0B"/>
    <w:multiLevelType w:val="multilevel"/>
    <w:tmpl w:val="0D96B35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BE0C67"/>
    <w:multiLevelType w:val="hybridMultilevel"/>
    <w:tmpl w:val="E19849CC"/>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06AD58EB"/>
    <w:multiLevelType w:val="hybridMultilevel"/>
    <w:tmpl w:val="DD964A6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C652A01"/>
    <w:multiLevelType w:val="hybridMultilevel"/>
    <w:tmpl w:val="4920BAB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E28371F"/>
    <w:multiLevelType w:val="multilevel"/>
    <w:tmpl w:val="38D46ADE"/>
    <w:lvl w:ilvl="0">
      <w:start w:val="1"/>
      <w:numFmt w:val="lowerLetter"/>
      <w:lvlText w:val="%1."/>
      <w:lvlJc w:val="left"/>
      <w:pPr>
        <w:ind w:left="1080" w:hanging="360"/>
      </w:pPr>
      <w:rPr>
        <w:rFonts w:ascii="Arial" w:eastAsia="Times New Roman" w:hAnsi="Arial" w:cs="Arial" w:hint="default"/>
      </w:rPr>
    </w:lvl>
    <w:lvl w:ilvl="1">
      <w:start w:val="1"/>
      <w:numFmt w:val="lowerLetter"/>
      <w:lvlText w:val="%2."/>
      <w:lvlJc w:val="left"/>
      <w:pPr>
        <w:ind w:left="2149" w:hanging="360"/>
      </w:pPr>
      <w:rPr>
        <w:rFonts w:ascii="Arial" w:eastAsia="Times New Roman" w:hAnsi="Arial" w:cs="Arial" w:hint="default"/>
      </w:rPr>
    </w:lvl>
    <w:lvl w:ilvl="2">
      <w:start w:val="1"/>
      <w:numFmt w:val="decimal"/>
      <w:lvlText w:val="%1.%2.%3"/>
      <w:lvlJc w:val="left"/>
      <w:pPr>
        <w:ind w:left="357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643" w:hanging="1440"/>
      </w:pPr>
      <w:rPr>
        <w:rFonts w:hint="default"/>
      </w:rPr>
    </w:lvl>
    <w:lvl w:ilvl="8">
      <w:start w:val="1"/>
      <w:numFmt w:val="decimal"/>
      <w:lvlText w:val="%1.%2.%3.%4.%5.%6.%7.%8.%9"/>
      <w:lvlJc w:val="left"/>
      <w:pPr>
        <w:ind w:left="11072" w:hanging="1800"/>
      </w:pPr>
      <w:rPr>
        <w:rFonts w:hint="default"/>
      </w:rPr>
    </w:lvl>
  </w:abstractNum>
  <w:abstractNum w:abstractNumId="5" w15:restartNumberingAfterBreak="0">
    <w:nsid w:val="1BD97A85"/>
    <w:multiLevelType w:val="hybridMultilevel"/>
    <w:tmpl w:val="24B0E9A2"/>
    <w:lvl w:ilvl="0" w:tplc="4E42CA40">
      <w:start w:val="1"/>
      <w:numFmt w:val="decimal"/>
      <w:lvlText w:val="%1."/>
      <w:lvlJc w:val="left"/>
      <w:pPr>
        <w:ind w:left="360" w:hanging="360"/>
      </w:pPr>
      <w:rPr>
        <w:rFonts w:ascii="Calibri" w:eastAsiaTheme="minorEastAsia" w:hAnsi="Calibri" w:cs="Calibri"/>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6F366BB"/>
    <w:multiLevelType w:val="hybridMultilevel"/>
    <w:tmpl w:val="BDDE7ECA"/>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7" w15:restartNumberingAfterBreak="0">
    <w:nsid w:val="29751FFC"/>
    <w:multiLevelType w:val="hybridMultilevel"/>
    <w:tmpl w:val="81EEF1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97C21C0"/>
    <w:multiLevelType w:val="multilevel"/>
    <w:tmpl w:val="AA3892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454FE2"/>
    <w:multiLevelType w:val="multilevel"/>
    <w:tmpl w:val="A482B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C455A2"/>
    <w:multiLevelType w:val="hybridMultilevel"/>
    <w:tmpl w:val="05481D84"/>
    <w:lvl w:ilvl="0" w:tplc="CE3A30D2">
      <w:start w:val="1"/>
      <w:numFmt w:val="bullet"/>
      <w:lvlText w:val=""/>
      <w:lvlJc w:val="left"/>
      <w:pPr>
        <w:ind w:left="720" w:hanging="360"/>
      </w:pPr>
      <w:rPr>
        <w:rFonts w:ascii="Wingdings" w:hAnsi="Wingdings" w:hint="default"/>
        <w:vertAlign w:val="baseli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44B87856"/>
    <w:multiLevelType w:val="multilevel"/>
    <w:tmpl w:val="278ECC0A"/>
    <w:lvl w:ilvl="0">
      <w:start w:val="1"/>
      <w:numFmt w:val="decimal"/>
      <w:lvlText w:val="%1"/>
      <w:lvlJc w:val="left"/>
      <w:pPr>
        <w:ind w:left="360" w:hanging="360"/>
      </w:pPr>
      <w:rPr>
        <w:rFonts w:hint="default"/>
      </w:rPr>
    </w:lvl>
    <w:lvl w:ilvl="1">
      <w:start w:val="1"/>
      <w:numFmt w:val="decimal"/>
      <w:lvlText w:val="%2."/>
      <w:lvlJc w:val="left"/>
      <w:pPr>
        <w:ind w:left="4330" w:hanging="360"/>
      </w:pPr>
      <w:rPr>
        <w:rFonts w:ascii="Arial" w:eastAsia="Times New Roman" w:hAnsi="Arial" w:cs="Arial" w:hint="default"/>
        <w:b/>
        <w:bCs/>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8813663"/>
    <w:multiLevelType w:val="hybridMultilevel"/>
    <w:tmpl w:val="489C0E9A"/>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97439DC"/>
    <w:multiLevelType w:val="hybridMultilevel"/>
    <w:tmpl w:val="CB0AFC40"/>
    <w:lvl w:ilvl="0" w:tplc="C1F8DD64">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D376C41"/>
    <w:multiLevelType w:val="hybridMultilevel"/>
    <w:tmpl w:val="4D7606F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E4B5C0F"/>
    <w:multiLevelType w:val="hybridMultilevel"/>
    <w:tmpl w:val="3D30BE66"/>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54422C17"/>
    <w:multiLevelType w:val="multilevel"/>
    <w:tmpl w:val="E3608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5C7C4F21"/>
    <w:multiLevelType w:val="hybridMultilevel"/>
    <w:tmpl w:val="B7E4385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61D02E90"/>
    <w:multiLevelType w:val="multilevel"/>
    <w:tmpl w:val="2700B1EC"/>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rPr>
        <w:rFonts w:ascii="Arial" w:eastAsiaTheme="minorEastAsia" w:hAnsi="Arial" w:cs="Arial"/>
      </w:r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61A48E4"/>
    <w:multiLevelType w:val="multilevel"/>
    <w:tmpl w:val="C52A8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8476F0"/>
    <w:multiLevelType w:val="hybridMultilevel"/>
    <w:tmpl w:val="17F6882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2" w15:restartNumberingAfterBreak="0">
    <w:nsid w:val="68705E0D"/>
    <w:multiLevelType w:val="multilevel"/>
    <w:tmpl w:val="E3608E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9424F4"/>
    <w:multiLevelType w:val="hybridMultilevel"/>
    <w:tmpl w:val="B364A4FE"/>
    <w:lvl w:ilvl="0" w:tplc="48090019">
      <w:start w:val="1"/>
      <w:numFmt w:val="lowerLetter"/>
      <w:lvlText w:val="%1."/>
      <w:lvlJc w:val="left"/>
      <w:pPr>
        <w:ind w:left="927" w:hanging="360"/>
      </w:p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4" w15:restartNumberingAfterBreak="0">
    <w:nsid w:val="729D4488"/>
    <w:multiLevelType w:val="multilevel"/>
    <w:tmpl w:val="E3608E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CF0F4B"/>
    <w:multiLevelType w:val="hybridMultilevel"/>
    <w:tmpl w:val="A4D0419C"/>
    <w:lvl w:ilvl="0" w:tplc="48090001">
      <w:start w:val="1"/>
      <w:numFmt w:val="bullet"/>
      <w:lvlText w:val=""/>
      <w:lvlJc w:val="left"/>
      <w:pPr>
        <w:ind w:left="927" w:hanging="360"/>
      </w:pPr>
      <w:rPr>
        <w:rFonts w:ascii="Symbol" w:hAnsi="Symbol"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num w:numId="1" w16cid:durableId="1180464195">
    <w:abstractNumId w:val="19"/>
  </w:num>
  <w:num w:numId="2" w16cid:durableId="895970190">
    <w:abstractNumId w:val="11"/>
  </w:num>
  <w:num w:numId="3" w16cid:durableId="1015184516">
    <w:abstractNumId w:val="9"/>
  </w:num>
  <w:num w:numId="4" w16cid:durableId="157234273">
    <w:abstractNumId w:val="4"/>
  </w:num>
  <w:num w:numId="5" w16cid:durableId="142475273">
    <w:abstractNumId w:val="20"/>
  </w:num>
  <w:num w:numId="6" w16cid:durableId="819082118">
    <w:abstractNumId w:val="0"/>
  </w:num>
  <w:num w:numId="7" w16cid:durableId="32463771">
    <w:abstractNumId w:val="8"/>
  </w:num>
  <w:num w:numId="8" w16cid:durableId="673533397">
    <w:abstractNumId w:val="16"/>
  </w:num>
  <w:num w:numId="9" w16cid:durableId="375661456">
    <w:abstractNumId w:val="25"/>
  </w:num>
  <w:num w:numId="10" w16cid:durableId="1329136949">
    <w:abstractNumId w:val="1"/>
  </w:num>
  <w:num w:numId="11" w16cid:durableId="1610238898">
    <w:abstractNumId w:val="22"/>
  </w:num>
  <w:num w:numId="12" w16cid:durableId="944116671">
    <w:abstractNumId w:val="17"/>
  </w:num>
  <w:num w:numId="13" w16cid:durableId="836531849">
    <w:abstractNumId w:val="14"/>
  </w:num>
  <w:num w:numId="14" w16cid:durableId="634990082">
    <w:abstractNumId w:val="12"/>
  </w:num>
  <w:num w:numId="15" w16cid:durableId="1488012864">
    <w:abstractNumId w:val="24"/>
  </w:num>
  <w:num w:numId="16" w16cid:durableId="831334528">
    <w:abstractNumId w:val="21"/>
  </w:num>
  <w:num w:numId="17" w16cid:durableId="44566837">
    <w:abstractNumId w:val="23"/>
  </w:num>
  <w:num w:numId="18" w16cid:durableId="909846692">
    <w:abstractNumId w:val="13"/>
  </w:num>
  <w:num w:numId="19" w16cid:durableId="132649683">
    <w:abstractNumId w:val="18"/>
  </w:num>
  <w:num w:numId="20" w16cid:durableId="1944334447">
    <w:abstractNumId w:val="5"/>
  </w:num>
  <w:num w:numId="21" w16cid:durableId="1514415958">
    <w:abstractNumId w:val="15"/>
  </w:num>
  <w:num w:numId="22" w16cid:durableId="1081369245">
    <w:abstractNumId w:val="3"/>
  </w:num>
  <w:num w:numId="23" w16cid:durableId="1579510035">
    <w:abstractNumId w:val="10"/>
  </w:num>
  <w:num w:numId="24" w16cid:durableId="643197531">
    <w:abstractNumId w:val="7"/>
  </w:num>
  <w:num w:numId="25" w16cid:durableId="1709648219">
    <w:abstractNumId w:val="6"/>
  </w:num>
  <w:num w:numId="26" w16cid:durableId="114088269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AC"/>
    <w:rsid w:val="0000001F"/>
    <w:rsid w:val="000009BE"/>
    <w:rsid w:val="00002ED0"/>
    <w:rsid w:val="000033CE"/>
    <w:rsid w:val="000038D0"/>
    <w:rsid w:val="00005B89"/>
    <w:rsid w:val="00006BD5"/>
    <w:rsid w:val="00006F64"/>
    <w:rsid w:val="00012CEA"/>
    <w:rsid w:val="00012E1B"/>
    <w:rsid w:val="000139C0"/>
    <w:rsid w:val="0001727E"/>
    <w:rsid w:val="00026115"/>
    <w:rsid w:val="00030696"/>
    <w:rsid w:val="00033101"/>
    <w:rsid w:val="00040168"/>
    <w:rsid w:val="00040FFE"/>
    <w:rsid w:val="00043024"/>
    <w:rsid w:val="00043298"/>
    <w:rsid w:val="000436A0"/>
    <w:rsid w:val="000465A3"/>
    <w:rsid w:val="00047910"/>
    <w:rsid w:val="00050671"/>
    <w:rsid w:val="0005347C"/>
    <w:rsid w:val="00054A58"/>
    <w:rsid w:val="00055D12"/>
    <w:rsid w:val="00056CC6"/>
    <w:rsid w:val="00061118"/>
    <w:rsid w:val="000614DD"/>
    <w:rsid w:val="000617D8"/>
    <w:rsid w:val="00063D7B"/>
    <w:rsid w:val="00064E05"/>
    <w:rsid w:val="000652EA"/>
    <w:rsid w:val="00071CE4"/>
    <w:rsid w:val="00072B2D"/>
    <w:rsid w:val="00074985"/>
    <w:rsid w:val="00076674"/>
    <w:rsid w:val="00080C05"/>
    <w:rsid w:val="000834AF"/>
    <w:rsid w:val="00083D54"/>
    <w:rsid w:val="0008732A"/>
    <w:rsid w:val="0009305E"/>
    <w:rsid w:val="00094B53"/>
    <w:rsid w:val="00095B48"/>
    <w:rsid w:val="00097971"/>
    <w:rsid w:val="000A06F5"/>
    <w:rsid w:val="000A093F"/>
    <w:rsid w:val="000A0AA1"/>
    <w:rsid w:val="000A0D38"/>
    <w:rsid w:val="000A1AF8"/>
    <w:rsid w:val="000A28A6"/>
    <w:rsid w:val="000A30E6"/>
    <w:rsid w:val="000A6AC9"/>
    <w:rsid w:val="000B11D8"/>
    <w:rsid w:val="000B444D"/>
    <w:rsid w:val="000B4593"/>
    <w:rsid w:val="000B4AD3"/>
    <w:rsid w:val="000C10BA"/>
    <w:rsid w:val="000C22A1"/>
    <w:rsid w:val="000C2653"/>
    <w:rsid w:val="000C32E3"/>
    <w:rsid w:val="000C4AED"/>
    <w:rsid w:val="000C4C88"/>
    <w:rsid w:val="000C4D05"/>
    <w:rsid w:val="000C5994"/>
    <w:rsid w:val="000C5DC9"/>
    <w:rsid w:val="000C705B"/>
    <w:rsid w:val="000D3D1A"/>
    <w:rsid w:val="000E6534"/>
    <w:rsid w:val="000E723D"/>
    <w:rsid w:val="000E7252"/>
    <w:rsid w:val="000F055D"/>
    <w:rsid w:val="000F44F1"/>
    <w:rsid w:val="00100D30"/>
    <w:rsid w:val="0010100D"/>
    <w:rsid w:val="00103937"/>
    <w:rsid w:val="001060E8"/>
    <w:rsid w:val="00111130"/>
    <w:rsid w:val="001138B5"/>
    <w:rsid w:val="00113E78"/>
    <w:rsid w:val="00115B02"/>
    <w:rsid w:val="00120BC6"/>
    <w:rsid w:val="00121F09"/>
    <w:rsid w:val="00127E4D"/>
    <w:rsid w:val="00131208"/>
    <w:rsid w:val="00132770"/>
    <w:rsid w:val="00133AB2"/>
    <w:rsid w:val="00137A0D"/>
    <w:rsid w:val="0014131D"/>
    <w:rsid w:val="00143CA3"/>
    <w:rsid w:val="001513E2"/>
    <w:rsid w:val="001533EF"/>
    <w:rsid w:val="00160C07"/>
    <w:rsid w:val="00163D7D"/>
    <w:rsid w:val="00165A85"/>
    <w:rsid w:val="00166E75"/>
    <w:rsid w:val="00172881"/>
    <w:rsid w:val="00175360"/>
    <w:rsid w:val="00176E07"/>
    <w:rsid w:val="00177125"/>
    <w:rsid w:val="00177360"/>
    <w:rsid w:val="00184BA3"/>
    <w:rsid w:val="0018552E"/>
    <w:rsid w:val="00186D6D"/>
    <w:rsid w:val="00191F1F"/>
    <w:rsid w:val="00193F8B"/>
    <w:rsid w:val="00196A65"/>
    <w:rsid w:val="001A7809"/>
    <w:rsid w:val="001B157B"/>
    <w:rsid w:val="001B3DFC"/>
    <w:rsid w:val="001B4C8C"/>
    <w:rsid w:val="001C3277"/>
    <w:rsid w:val="001C6F78"/>
    <w:rsid w:val="001D1EB2"/>
    <w:rsid w:val="001D3F54"/>
    <w:rsid w:val="001D5A43"/>
    <w:rsid w:val="001E1DC4"/>
    <w:rsid w:val="001E20B9"/>
    <w:rsid w:val="001E4B37"/>
    <w:rsid w:val="001E4C4B"/>
    <w:rsid w:val="001E5162"/>
    <w:rsid w:val="001E69D8"/>
    <w:rsid w:val="001E70B0"/>
    <w:rsid w:val="001F0218"/>
    <w:rsid w:val="001F1532"/>
    <w:rsid w:val="001F26E8"/>
    <w:rsid w:val="001F6054"/>
    <w:rsid w:val="001F661E"/>
    <w:rsid w:val="001F7F04"/>
    <w:rsid w:val="002012E7"/>
    <w:rsid w:val="00204195"/>
    <w:rsid w:val="002046FD"/>
    <w:rsid w:val="0020551B"/>
    <w:rsid w:val="0020669D"/>
    <w:rsid w:val="00206B4A"/>
    <w:rsid w:val="002074E5"/>
    <w:rsid w:val="00207D9E"/>
    <w:rsid w:val="00207DB4"/>
    <w:rsid w:val="00207FEA"/>
    <w:rsid w:val="0021418B"/>
    <w:rsid w:val="00214F4A"/>
    <w:rsid w:val="00217349"/>
    <w:rsid w:val="00217A19"/>
    <w:rsid w:val="002215E6"/>
    <w:rsid w:val="00222562"/>
    <w:rsid w:val="00231E21"/>
    <w:rsid w:val="002355B2"/>
    <w:rsid w:val="00244D07"/>
    <w:rsid w:val="00245BC9"/>
    <w:rsid w:val="0024764A"/>
    <w:rsid w:val="0025014B"/>
    <w:rsid w:val="00252ECA"/>
    <w:rsid w:val="0026257A"/>
    <w:rsid w:val="00265DA8"/>
    <w:rsid w:val="00266317"/>
    <w:rsid w:val="0026749F"/>
    <w:rsid w:val="002726A0"/>
    <w:rsid w:val="002812C0"/>
    <w:rsid w:val="002847C3"/>
    <w:rsid w:val="00284FF9"/>
    <w:rsid w:val="0029468C"/>
    <w:rsid w:val="00295224"/>
    <w:rsid w:val="002962E7"/>
    <w:rsid w:val="0029685C"/>
    <w:rsid w:val="002A0DB7"/>
    <w:rsid w:val="002A11DF"/>
    <w:rsid w:val="002A12BC"/>
    <w:rsid w:val="002A1C21"/>
    <w:rsid w:val="002A21D0"/>
    <w:rsid w:val="002A223B"/>
    <w:rsid w:val="002A24EB"/>
    <w:rsid w:val="002A2D04"/>
    <w:rsid w:val="002A2D9C"/>
    <w:rsid w:val="002A3A8E"/>
    <w:rsid w:val="002A4081"/>
    <w:rsid w:val="002A66A3"/>
    <w:rsid w:val="002B2A19"/>
    <w:rsid w:val="002B3B26"/>
    <w:rsid w:val="002B3F56"/>
    <w:rsid w:val="002B421F"/>
    <w:rsid w:val="002B6943"/>
    <w:rsid w:val="002B6949"/>
    <w:rsid w:val="002C024B"/>
    <w:rsid w:val="002C0BFD"/>
    <w:rsid w:val="002C0D18"/>
    <w:rsid w:val="002C34AB"/>
    <w:rsid w:val="002C45FE"/>
    <w:rsid w:val="002C4A75"/>
    <w:rsid w:val="002C5C49"/>
    <w:rsid w:val="002C684A"/>
    <w:rsid w:val="002D2895"/>
    <w:rsid w:val="002E1B4B"/>
    <w:rsid w:val="002E3385"/>
    <w:rsid w:val="002E6180"/>
    <w:rsid w:val="002E6F88"/>
    <w:rsid w:val="002E7219"/>
    <w:rsid w:val="002F1912"/>
    <w:rsid w:val="002F2059"/>
    <w:rsid w:val="002F25D0"/>
    <w:rsid w:val="002F50DE"/>
    <w:rsid w:val="002F6CD6"/>
    <w:rsid w:val="0030037A"/>
    <w:rsid w:val="003147F8"/>
    <w:rsid w:val="0031495A"/>
    <w:rsid w:val="003151DE"/>
    <w:rsid w:val="00317703"/>
    <w:rsid w:val="003342D2"/>
    <w:rsid w:val="003343F2"/>
    <w:rsid w:val="003346D2"/>
    <w:rsid w:val="00334B6D"/>
    <w:rsid w:val="00335A23"/>
    <w:rsid w:val="00337AD1"/>
    <w:rsid w:val="003408F3"/>
    <w:rsid w:val="00342B9C"/>
    <w:rsid w:val="003438F7"/>
    <w:rsid w:val="00343B76"/>
    <w:rsid w:val="00347E69"/>
    <w:rsid w:val="00351932"/>
    <w:rsid w:val="00354AD8"/>
    <w:rsid w:val="0035569F"/>
    <w:rsid w:val="00356F12"/>
    <w:rsid w:val="003627E4"/>
    <w:rsid w:val="003647E9"/>
    <w:rsid w:val="00364B4E"/>
    <w:rsid w:val="00365710"/>
    <w:rsid w:val="0036623D"/>
    <w:rsid w:val="00366959"/>
    <w:rsid w:val="00370DA4"/>
    <w:rsid w:val="00371482"/>
    <w:rsid w:val="003720F9"/>
    <w:rsid w:val="00373B1F"/>
    <w:rsid w:val="00375AA3"/>
    <w:rsid w:val="00383530"/>
    <w:rsid w:val="003869F6"/>
    <w:rsid w:val="003872E3"/>
    <w:rsid w:val="0038773C"/>
    <w:rsid w:val="003901EF"/>
    <w:rsid w:val="003905A0"/>
    <w:rsid w:val="00394349"/>
    <w:rsid w:val="003A2334"/>
    <w:rsid w:val="003A6147"/>
    <w:rsid w:val="003A6A73"/>
    <w:rsid w:val="003B6876"/>
    <w:rsid w:val="003B7A03"/>
    <w:rsid w:val="003C2399"/>
    <w:rsid w:val="003C2957"/>
    <w:rsid w:val="003C42AB"/>
    <w:rsid w:val="003C61BE"/>
    <w:rsid w:val="003C697E"/>
    <w:rsid w:val="003C7F19"/>
    <w:rsid w:val="003D02A0"/>
    <w:rsid w:val="003D16B0"/>
    <w:rsid w:val="003D3302"/>
    <w:rsid w:val="003D7B3F"/>
    <w:rsid w:val="003E70D0"/>
    <w:rsid w:val="003F10B6"/>
    <w:rsid w:val="003F3360"/>
    <w:rsid w:val="003F4E70"/>
    <w:rsid w:val="003F63A4"/>
    <w:rsid w:val="00403C5D"/>
    <w:rsid w:val="00403E46"/>
    <w:rsid w:val="0040410F"/>
    <w:rsid w:val="004076B8"/>
    <w:rsid w:val="00410EDC"/>
    <w:rsid w:val="00410EF9"/>
    <w:rsid w:val="00411C9B"/>
    <w:rsid w:val="0041589D"/>
    <w:rsid w:val="0041696C"/>
    <w:rsid w:val="00425105"/>
    <w:rsid w:val="00426A69"/>
    <w:rsid w:val="00426EB2"/>
    <w:rsid w:val="00427C59"/>
    <w:rsid w:val="00431350"/>
    <w:rsid w:val="004366F0"/>
    <w:rsid w:val="0044034F"/>
    <w:rsid w:val="004441C9"/>
    <w:rsid w:val="00445AA1"/>
    <w:rsid w:val="004462DE"/>
    <w:rsid w:val="00462183"/>
    <w:rsid w:val="004646AA"/>
    <w:rsid w:val="00466DF4"/>
    <w:rsid w:val="00467201"/>
    <w:rsid w:val="00471268"/>
    <w:rsid w:val="004735A3"/>
    <w:rsid w:val="004766BB"/>
    <w:rsid w:val="004809BD"/>
    <w:rsid w:val="00480C9A"/>
    <w:rsid w:val="00482FE4"/>
    <w:rsid w:val="00486C86"/>
    <w:rsid w:val="00487306"/>
    <w:rsid w:val="00487458"/>
    <w:rsid w:val="00491A4C"/>
    <w:rsid w:val="00492C1C"/>
    <w:rsid w:val="004931CA"/>
    <w:rsid w:val="00493D56"/>
    <w:rsid w:val="004945D2"/>
    <w:rsid w:val="00496D1A"/>
    <w:rsid w:val="004A0096"/>
    <w:rsid w:val="004A39E5"/>
    <w:rsid w:val="004A484A"/>
    <w:rsid w:val="004A4BDF"/>
    <w:rsid w:val="004A4E08"/>
    <w:rsid w:val="004A6C74"/>
    <w:rsid w:val="004A75E5"/>
    <w:rsid w:val="004B026F"/>
    <w:rsid w:val="004B032B"/>
    <w:rsid w:val="004B27F6"/>
    <w:rsid w:val="004B509B"/>
    <w:rsid w:val="004B5BBF"/>
    <w:rsid w:val="004B5D2A"/>
    <w:rsid w:val="004B755C"/>
    <w:rsid w:val="004C57B5"/>
    <w:rsid w:val="004D3174"/>
    <w:rsid w:val="004D5A0E"/>
    <w:rsid w:val="004D6E2E"/>
    <w:rsid w:val="004E2D6D"/>
    <w:rsid w:val="004E3AFF"/>
    <w:rsid w:val="004E5523"/>
    <w:rsid w:val="004E605C"/>
    <w:rsid w:val="004F0882"/>
    <w:rsid w:val="004F20BD"/>
    <w:rsid w:val="004F2114"/>
    <w:rsid w:val="004F2A45"/>
    <w:rsid w:val="004F2B46"/>
    <w:rsid w:val="004F3896"/>
    <w:rsid w:val="004F3974"/>
    <w:rsid w:val="004F54B4"/>
    <w:rsid w:val="005008D0"/>
    <w:rsid w:val="00501B6A"/>
    <w:rsid w:val="00513B04"/>
    <w:rsid w:val="00516157"/>
    <w:rsid w:val="00516C9F"/>
    <w:rsid w:val="005227DD"/>
    <w:rsid w:val="00525C80"/>
    <w:rsid w:val="00526B6F"/>
    <w:rsid w:val="00526C6F"/>
    <w:rsid w:val="00530181"/>
    <w:rsid w:val="0053033B"/>
    <w:rsid w:val="005307F3"/>
    <w:rsid w:val="005324B2"/>
    <w:rsid w:val="00532882"/>
    <w:rsid w:val="00532A13"/>
    <w:rsid w:val="00532C2F"/>
    <w:rsid w:val="0053315D"/>
    <w:rsid w:val="0053354F"/>
    <w:rsid w:val="00533982"/>
    <w:rsid w:val="00535276"/>
    <w:rsid w:val="00536A0B"/>
    <w:rsid w:val="00537260"/>
    <w:rsid w:val="0053730C"/>
    <w:rsid w:val="00537F8F"/>
    <w:rsid w:val="00540093"/>
    <w:rsid w:val="00541B4B"/>
    <w:rsid w:val="00544D98"/>
    <w:rsid w:val="00545877"/>
    <w:rsid w:val="0054626D"/>
    <w:rsid w:val="0054675C"/>
    <w:rsid w:val="0055398C"/>
    <w:rsid w:val="005574D7"/>
    <w:rsid w:val="00557FCC"/>
    <w:rsid w:val="00561467"/>
    <w:rsid w:val="005633DF"/>
    <w:rsid w:val="00564114"/>
    <w:rsid w:val="0056497C"/>
    <w:rsid w:val="00564D86"/>
    <w:rsid w:val="0056566B"/>
    <w:rsid w:val="00567F89"/>
    <w:rsid w:val="00570E6D"/>
    <w:rsid w:val="005713CC"/>
    <w:rsid w:val="0057334A"/>
    <w:rsid w:val="00573545"/>
    <w:rsid w:val="00575890"/>
    <w:rsid w:val="00576A76"/>
    <w:rsid w:val="00576DD1"/>
    <w:rsid w:val="005777DD"/>
    <w:rsid w:val="00577F20"/>
    <w:rsid w:val="00581413"/>
    <w:rsid w:val="005814F5"/>
    <w:rsid w:val="00581FA4"/>
    <w:rsid w:val="005829FD"/>
    <w:rsid w:val="00584D3D"/>
    <w:rsid w:val="005853D5"/>
    <w:rsid w:val="005864EB"/>
    <w:rsid w:val="005903CF"/>
    <w:rsid w:val="00590516"/>
    <w:rsid w:val="005922DC"/>
    <w:rsid w:val="00596232"/>
    <w:rsid w:val="00597147"/>
    <w:rsid w:val="005B1961"/>
    <w:rsid w:val="005B23F5"/>
    <w:rsid w:val="005B522B"/>
    <w:rsid w:val="005B54D3"/>
    <w:rsid w:val="005B7AA9"/>
    <w:rsid w:val="005C1F7C"/>
    <w:rsid w:val="005C52EF"/>
    <w:rsid w:val="005C5A34"/>
    <w:rsid w:val="005D1F7C"/>
    <w:rsid w:val="005D4D77"/>
    <w:rsid w:val="005D6134"/>
    <w:rsid w:val="005D6B35"/>
    <w:rsid w:val="005E02F1"/>
    <w:rsid w:val="005E6281"/>
    <w:rsid w:val="005F790E"/>
    <w:rsid w:val="00601B1A"/>
    <w:rsid w:val="00602506"/>
    <w:rsid w:val="00603FB3"/>
    <w:rsid w:val="00604C8E"/>
    <w:rsid w:val="00607FC9"/>
    <w:rsid w:val="00612432"/>
    <w:rsid w:val="006130FA"/>
    <w:rsid w:val="00620957"/>
    <w:rsid w:val="00622972"/>
    <w:rsid w:val="006266D0"/>
    <w:rsid w:val="006276F0"/>
    <w:rsid w:val="00633A18"/>
    <w:rsid w:val="00635EE5"/>
    <w:rsid w:val="00640441"/>
    <w:rsid w:val="00640A41"/>
    <w:rsid w:val="00642A9F"/>
    <w:rsid w:val="00644387"/>
    <w:rsid w:val="00645537"/>
    <w:rsid w:val="00654262"/>
    <w:rsid w:val="006546F5"/>
    <w:rsid w:val="00654E55"/>
    <w:rsid w:val="00656EA1"/>
    <w:rsid w:val="00662BA9"/>
    <w:rsid w:val="00664078"/>
    <w:rsid w:val="00664412"/>
    <w:rsid w:val="006648C7"/>
    <w:rsid w:val="00664B94"/>
    <w:rsid w:val="00664FF6"/>
    <w:rsid w:val="00674899"/>
    <w:rsid w:val="00676A5C"/>
    <w:rsid w:val="0067741D"/>
    <w:rsid w:val="006775DB"/>
    <w:rsid w:val="006776FC"/>
    <w:rsid w:val="00680E36"/>
    <w:rsid w:val="006812D7"/>
    <w:rsid w:val="00682C48"/>
    <w:rsid w:val="00683C95"/>
    <w:rsid w:val="00694365"/>
    <w:rsid w:val="00694FAF"/>
    <w:rsid w:val="006A2882"/>
    <w:rsid w:val="006A3F9E"/>
    <w:rsid w:val="006A406F"/>
    <w:rsid w:val="006B4862"/>
    <w:rsid w:val="006C05AB"/>
    <w:rsid w:val="006C1FB6"/>
    <w:rsid w:val="006C2BDF"/>
    <w:rsid w:val="006C541A"/>
    <w:rsid w:val="006D251D"/>
    <w:rsid w:val="006D2F9A"/>
    <w:rsid w:val="006D330B"/>
    <w:rsid w:val="006D45A5"/>
    <w:rsid w:val="006D6571"/>
    <w:rsid w:val="006D658F"/>
    <w:rsid w:val="006E0674"/>
    <w:rsid w:val="006E3FDA"/>
    <w:rsid w:val="006F0CA3"/>
    <w:rsid w:val="00701BA9"/>
    <w:rsid w:val="0070202A"/>
    <w:rsid w:val="007047C4"/>
    <w:rsid w:val="00705E22"/>
    <w:rsid w:val="0071046C"/>
    <w:rsid w:val="00712226"/>
    <w:rsid w:val="00720602"/>
    <w:rsid w:val="00722AE7"/>
    <w:rsid w:val="00722F1D"/>
    <w:rsid w:val="00723216"/>
    <w:rsid w:val="0072772E"/>
    <w:rsid w:val="007341AC"/>
    <w:rsid w:val="00734FA5"/>
    <w:rsid w:val="007409F3"/>
    <w:rsid w:val="007421F7"/>
    <w:rsid w:val="00751668"/>
    <w:rsid w:val="0075226C"/>
    <w:rsid w:val="00756813"/>
    <w:rsid w:val="0075758F"/>
    <w:rsid w:val="0075775B"/>
    <w:rsid w:val="00762FA2"/>
    <w:rsid w:val="00765E79"/>
    <w:rsid w:val="00766F33"/>
    <w:rsid w:val="00767C88"/>
    <w:rsid w:val="00771C4F"/>
    <w:rsid w:val="007735DD"/>
    <w:rsid w:val="0077420C"/>
    <w:rsid w:val="00775B88"/>
    <w:rsid w:val="0077782B"/>
    <w:rsid w:val="007778DD"/>
    <w:rsid w:val="007812B5"/>
    <w:rsid w:val="007820AE"/>
    <w:rsid w:val="007822F7"/>
    <w:rsid w:val="00782FFA"/>
    <w:rsid w:val="00785346"/>
    <w:rsid w:val="00785AAE"/>
    <w:rsid w:val="00787598"/>
    <w:rsid w:val="00790793"/>
    <w:rsid w:val="00793C26"/>
    <w:rsid w:val="0079515A"/>
    <w:rsid w:val="00797058"/>
    <w:rsid w:val="007A0B40"/>
    <w:rsid w:val="007A32E4"/>
    <w:rsid w:val="007A6F34"/>
    <w:rsid w:val="007A7A8A"/>
    <w:rsid w:val="007B30AF"/>
    <w:rsid w:val="007B4794"/>
    <w:rsid w:val="007B4845"/>
    <w:rsid w:val="007B6021"/>
    <w:rsid w:val="007B6432"/>
    <w:rsid w:val="007B6A1A"/>
    <w:rsid w:val="007B6CDA"/>
    <w:rsid w:val="007B7057"/>
    <w:rsid w:val="007C0993"/>
    <w:rsid w:val="007C12DA"/>
    <w:rsid w:val="007C242D"/>
    <w:rsid w:val="007D1B7F"/>
    <w:rsid w:val="007D2ABD"/>
    <w:rsid w:val="007D3E32"/>
    <w:rsid w:val="007D7BBB"/>
    <w:rsid w:val="007E58F9"/>
    <w:rsid w:val="007E7DC8"/>
    <w:rsid w:val="007F1914"/>
    <w:rsid w:val="007F271C"/>
    <w:rsid w:val="007F387C"/>
    <w:rsid w:val="007F6760"/>
    <w:rsid w:val="007F6EC7"/>
    <w:rsid w:val="008024E9"/>
    <w:rsid w:val="008036EE"/>
    <w:rsid w:val="008059AC"/>
    <w:rsid w:val="00806B6B"/>
    <w:rsid w:val="00807129"/>
    <w:rsid w:val="00807892"/>
    <w:rsid w:val="00810B6B"/>
    <w:rsid w:val="0081223F"/>
    <w:rsid w:val="008143F7"/>
    <w:rsid w:val="008149C1"/>
    <w:rsid w:val="00814F27"/>
    <w:rsid w:val="00815F19"/>
    <w:rsid w:val="00821B04"/>
    <w:rsid w:val="008222FD"/>
    <w:rsid w:val="00825C73"/>
    <w:rsid w:val="0083066E"/>
    <w:rsid w:val="00831B14"/>
    <w:rsid w:val="00831D2E"/>
    <w:rsid w:val="008437EC"/>
    <w:rsid w:val="00847058"/>
    <w:rsid w:val="00847517"/>
    <w:rsid w:val="008505E0"/>
    <w:rsid w:val="00850C66"/>
    <w:rsid w:val="0086116D"/>
    <w:rsid w:val="00863A8A"/>
    <w:rsid w:val="00863F18"/>
    <w:rsid w:val="0086455B"/>
    <w:rsid w:val="0086548F"/>
    <w:rsid w:val="00870326"/>
    <w:rsid w:val="008713E6"/>
    <w:rsid w:val="008767F9"/>
    <w:rsid w:val="00877544"/>
    <w:rsid w:val="00882373"/>
    <w:rsid w:val="0088387E"/>
    <w:rsid w:val="00886895"/>
    <w:rsid w:val="00887394"/>
    <w:rsid w:val="0089171A"/>
    <w:rsid w:val="00892FCF"/>
    <w:rsid w:val="008942AC"/>
    <w:rsid w:val="0089557E"/>
    <w:rsid w:val="008A0B8A"/>
    <w:rsid w:val="008A1DA8"/>
    <w:rsid w:val="008A228B"/>
    <w:rsid w:val="008A25CE"/>
    <w:rsid w:val="008A297D"/>
    <w:rsid w:val="008A3C0A"/>
    <w:rsid w:val="008A5C53"/>
    <w:rsid w:val="008A62E8"/>
    <w:rsid w:val="008A64E1"/>
    <w:rsid w:val="008A7B0E"/>
    <w:rsid w:val="008B0A06"/>
    <w:rsid w:val="008B2E97"/>
    <w:rsid w:val="008B3A60"/>
    <w:rsid w:val="008B3B0D"/>
    <w:rsid w:val="008B7319"/>
    <w:rsid w:val="008B76E4"/>
    <w:rsid w:val="008C6E2A"/>
    <w:rsid w:val="008C7221"/>
    <w:rsid w:val="008D109F"/>
    <w:rsid w:val="008D1739"/>
    <w:rsid w:val="008D1CBA"/>
    <w:rsid w:val="008D3AF0"/>
    <w:rsid w:val="008D4028"/>
    <w:rsid w:val="008D5069"/>
    <w:rsid w:val="008D5D99"/>
    <w:rsid w:val="008D6930"/>
    <w:rsid w:val="008E0A82"/>
    <w:rsid w:val="008E19BF"/>
    <w:rsid w:val="008E2886"/>
    <w:rsid w:val="008E2A8E"/>
    <w:rsid w:val="008E4EE6"/>
    <w:rsid w:val="008F0A7E"/>
    <w:rsid w:val="008F15D8"/>
    <w:rsid w:val="008F18C3"/>
    <w:rsid w:val="008F19C8"/>
    <w:rsid w:val="008F2D17"/>
    <w:rsid w:val="008F5F69"/>
    <w:rsid w:val="00902007"/>
    <w:rsid w:val="00902FFB"/>
    <w:rsid w:val="009038FF"/>
    <w:rsid w:val="00904081"/>
    <w:rsid w:val="009041B1"/>
    <w:rsid w:val="00904749"/>
    <w:rsid w:val="00904F8C"/>
    <w:rsid w:val="00906612"/>
    <w:rsid w:val="00906AC0"/>
    <w:rsid w:val="009072AD"/>
    <w:rsid w:val="009100D4"/>
    <w:rsid w:val="00910ACD"/>
    <w:rsid w:val="00914205"/>
    <w:rsid w:val="009142F8"/>
    <w:rsid w:val="00914CE5"/>
    <w:rsid w:val="00915D88"/>
    <w:rsid w:val="00921334"/>
    <w:rsid w:val="00921D8A"/>
    <w:rsid w:val="00922C3E"/>
    <w:rsid w:val="00931F94"/>
    <w:rsid w:val="00932EEA"/>
    <w:rsid w:val="00935592"/>
    <w:rsid w:val="00941242"/>
    <w:rsid w:val="009451D7"/>
    <w:rsid w:val="00961FE2"/>
    <w:rsid w:val="00963B42"/>
    <w:rsid w:val="00964810"/>
    <w:rsid w:val="00964B02"/>
    <w:rsid w:val="00964F4C"/>
    <w:rsid w:val="009669D0"/>
    <w:rsid w:val="009702FC"/>
    <w:rsid w:val="00970345"/>
    <w:rsid w:val="00971A31"/>
    <w:rsid w:val="00971DDA"/>
    <w:rsid w:val="00974176"/>
    <w:rsid w:val="00974D75"/>
    <w:rsid w:val="009820C2"/>
    <w:rsid w:val="00984BA0"/>
    <w:rsid w:val="00984C74"/>
    <w:rsid w:val="0098564D"/>
    <w:rsid w:val="00987743"/>
    <w:rsid w:val="00987A40"/>
    <w:rsid w:val="00993B43"/>
    <w:rsid w:val="00994F9A"/>
    <w:rsid w:val="00995FF3"/>
    <w:rsid w:val="00996F18"/>
    <w:rsid w:val="009973DC"/>
    <w:rsid w:val="0099754B"/>
    <w:rsid w:val="009A1F16"/>
    <w:rsid w:val="009A2B26"/>
    <w:rsid w:val="009A389A"/>
    <w:rsid w:val="009A52B6"/>
    <w:rsid w:val="009A6797"/>
    <w:rsid w:val="009B527A"/>
    <w:rsid w:val="009C04A9"/>
    <w:rsid w:val="009C07A1"/>
    <w:rsid w:val="009C2EFB"/>
    <w:rsid w:val="009C3190"/>
    <w:rsid w:val="009C3522"/>
    <w:rsid w:val="009C3EF9"/>
    <w:rsid w:val="009C5698"/>
    <w:rsid w:val="009C57AB"/>
    <w:rsid w:val="009C63C8"/>
    <w:rsid w:val="009D2B87"/>
    <w:rsid w:val="009D34E1"/>
    <w:rsid w:val="009D506F"/>
    <w:rsid w:val="009D68EE"/>
    <w:rsid w:val="009E348B"/>
    <w:rsid w:val="009E3900"/>
    <w:rsid w:val="009F48F1"/>
    <w:rsid w:val="009F569B"/>
    <w:rsid w:val="00A00341"/>
    <w:rsid w:val="00A04566"/>
    <w:rsid w:val="00A04DF1"/>
    <w:rsid w:val="00A13658"/>
    <w:rsid w:val="00A1445D"/>
    <w:rsid w:val="00A15B53"/>
    <w:rsid w:val="00A15E22"/>
    <w:rsid w:val="00A160FE"/>
    <w:rsid w:val="00A17C9D"/>
    <w:rsid w:val="00A2067E"/>
    <w:rsid w:val="00A22892"/>
    <w:rsid w:val="00A23FA9"/>
    <w:rsid w:val="00A24B7A"/>
    <w:rsid w:val="00A2610E"/>
    <w:rsid w:val="00A36044"/>
    <w:rsid w:val="00A36432"/>
    <w:rsid w:val="00A368E8"/>
    <w:rsid w:val="00A403CD"/>
    <w:rsid w:val="00A421DB"/>
    <w:rsid w:val="00A426F8"/>
    <w:rsid w:val="00A43498"/>
    <w:rsid w:val="00A476C7"/>
    <w:rsid w:val="00A5076D"/>
    <w:rsid w:val="00A578A4"/>
    <w:rsid w:val="00A60610"/>
    <w:rsid w:val="00A632B7"/>
    <w:rsid w:val="00A634D6"/>
    <w:rsid w:val="00A64F1F"/>
    <w:rsid w:val="00A67CE9"/>
    <w:rsid w:val="00A7130C"/>
    <w:rsid w:val="00A73E1E"/>
    <w:rsid w:val="00A806BD"/>
    <w:rsid w:val="00A83423"/>
    <w:rsid w:val="00A8613C"/>
    <w:rsid w:val="00A865E4"/>
    <w:rsid w:val="00A908BB"/>
    <w:rsid w:val="00A93775"/>
    <w:rsid w:val="00A93FB7"/>
    <w:rsid w:val="00A95856"/>
    <w:rsid w:val="00A96618"/>
    <w:rsid w:val="00A97B5A"/>
    <w:rsid w:val="00AA0E26"/>
    <w:rsid w:val="00AA2A07"/>
    <w:rsid w:val="00AA2DE2"/>
    <w:rsid w:val="00AA4688"/>
    <w:rsid w:val="00AA46C7"/>
    <w:rsid w:val="00AA675C"/>
    <w:rsid w:val="00AA758B"/>
    <w:rsid w:val="00AB0E5F"/>
    <w:rsid w:val="00AB7A0E"/>
    <w:rsid w:val="00AC1526"/>
    <w:rsid w:val="00AC2BE6"/>
    <w:rsid w:val="00AC2CB3"/>
    <w:rsid w:val="00AC3504"/>
    <w:rsid w:val="00AC39E6"/>
    <w:rsid w:val="00AC4077"/>
    <w:rsid w:val="00AD1306"/>
    <w:rsid w:val="00AD1A1C"/>
    <w:rsid w:val="00AD290F"/>
    <w:rsid w:val="00AD33D5"/>
    <w:rsid w:val="00AD734A"/>
    <w:rsid w:val="00AD7AF3"/>
    <w:rsid w:val="00AE03A8"/>
    <w:rsid w:val="00AE2AA7"/>
    <w:rsid w:val="00AE3CD1"/>
    <w:rsid w:val="00AF045F"/>
    <w:rsid w:val="00AF1C49"/>
    <w:rsid w:val="00AF2A14"/>
    <w:rsid w:val="00AF3252"/>
    <w:rsid w:val="00AF42BB"/>
    <w:rsid w:val="00AF5FBD"/>
    <w:rsid w:val="00AF7859"/>
    <w:rsid w:val="00AF7F56"/>
    <w:rsid w:val="00B03667"/>
    <w:rsid w:val="00B03FAF"/>
    <w:rsid w:val="00B058E8"/>
    <w:rsid w:val="00B06077"/>
    <w:rsid w:val="00B070AB"/>
    <w:rsid w:val="00B15B6E"/>
    <w:rsid w:val="00B2035A"/>
    <w:rsid w:val="00B21BB4"/>
    <w:rsid w:val="00B23B6A"/>
    <w:rsid w:val="00B26E5A"/>
    <w:rsid w:val="00B3068B"/>
    <w:rsid w:val="00B318CF"/>
    <w:rsid w:val="00B319F7"/>
    <w:rsid w:val="00B32E3E"/>
    <w:rsid w:val="00B33789"/>
    <w:rsid w:val="00B36CF1"/>
    <w:rsid w:val="00B43001"/>
    <w:rsid w:val="00B43FC2"/>
    <w:rsid w:val="00B45117"/>
    <w:rsid w:val="00B45EBA"/>
    <w:rsid w:val="00B46E23"/>
    <w:rsid w:val="00B473D8"/>
    <w:rsid w:val="00B53B2F"/>
    <w:rsid w:val="00B5472D"/>
    <w:rsid w:val="00B55B35"/>
    <w:rsid w:val="00B56B00"/>
    <w:rsid w:val="00B57BC8"/>
    <w:rsid w:val="00B619BB"/>
    <w:rsid w:val="00B624EC"/>
    <w:rsid w:val="00B72DF6"/>
    <w:rsid w:val="00B73ECA"/>
    <w:rsid w:val="00B75BF7"/>
    <w:rsid w:val="00B77528"/>
    <w:rsid w:val="00B87F09"/>
    <w:rsid w:val="00B91BEB"/>
    <w:rsid w:val="00B92658"/>
    <w:rsid w:val="00B94BB7"/>
    <w:rsid w:val="00B96955"/>
    <w:rsid w:val="00BA04AA"/>
    <w:rsid w:val="00BA167F"/>
    <w:rsid w:val="00BA2D85"/>
    <w:rsid w:val="00BA71AD"/>
    <w:rsid w:val="00BA764F"/>
    <w:rsid w:val="00BB103A"/>
    <w:rsid w:val="00BB3F71"/>
    <w:rsid w:val="00BB43FC"/>
    <w:rsid w:val="00BC2E19"/>
    <w:rsid w:val="00BC5366"/>
    <w:rsid w:val="00BE03A2"/>
    <w:rsid w:val="00BE0A69"/>
    <w:rsid w:val="00BE161A"/>
    <w:rsid w:val="00BE22D2"/>
    <w:rsid w:val="00BE571D"/>
    <w:rsid w:val="00BE656E"/>
    <w:rsid w:val="00BE6723"/>
    <w:rsid w:val="00BE69DD"/>
    <w:rsid w:val="00BF02F0"/>
    <w:rsid w:val="00BF4318"/>
    <w:rsid w:val="00BF5610"/>
    <w:rsid w:val="00BF7502"/>
    <w:rsid w:val="00BF7D53"/>
    <w:rsid w:val="00C05EE4"/>
    <w:rsid w:val="00C104D4"/>
    <w:rsid w:val="00C16884"/>
    <w:rsid w:val="00C17FD7"/>
    <w:rsid w:val="00C20930"/>
    <w:rsid w:val="00C20FE4"/>
    <w:rsid w:val="00C223E7"/>
    <w:rsid w:val="00C23F2B"/>
    <w:rsid w:val="00C24BFD"/>
    <w:rsid w:val="00C27969"/>
    <w:rsid w:val="00C336AA"/>
    <w:rsid w:val="00C36551"/>
    <w:rsid w:val="00C36F04"/>
    <w:rsid w:val="00C43079"/>
    <w:rsid w:val="00C44D97"/>
    <w:rsid w:val="00C4536D"/>
    <w:rsid w:val="00C478EF"/>
    <w:rsid w:val="00C55039"/>
    <w:rsid w:val="00C553CF"/>
    <w:rsid w:val="00C56613"/>
    <w:rsid w:val="00C5697C"/>
    <w:rsid w:val="00C5769F"/>
    <w:rsid w:val="00C60840"/>
    <w:rsid w:val="00C61562"/>
    <w:rsid w:val="00C6396F"/>
    <w:rsid w:val="00C63F1F"/>
    <w:rsid w:val="00C63FE5"/>
    <w:rsid w:val="00C643BC"/>
    <w:rsid w:val="00C651AB"/>
    <w:rsid w:val="00C67377"/>
    <w:rsid w:val="00C675A1"/>
    <w:rsid w:val="00C714E3"/>
    <w:rsid w:val="00C7243A"/>
    <w:rsid w:val="00C72778"/>
    <w:rsid w:val="00C762FC"/>
    <w:rsid w:val="00C8074C"/>
    <w:rsid w:val="00C82CB5"/>
    <w:rsid w:val="00C83230"/>
    <w:rsid w:val="00C837AF"/>
    <w:rsid w:val="00C8558B"/>
    <w:rsid w:val="00C85ACD"/>
    <w:rsid w:val="00C8669C"/>
    <w:rsid w:val="00C86DB9"/>
    <w:rsid w:val="00C9061D"/>
    <w:rsid w:val="00C92D1E"/>
    <w:rsid w:val="00C96A59"/>
    <w:rsid w:val="00CA1E7B"/>
    <w:rsid w:val="00CA397E"/>
    <w:rsid w:val="00CA3A03"/>
    <w:rsid w:val="00CA3C47"/>
    <w:rsid w:val="00CA5AD5"/>
    <w:rsid w:val="00CB0103"/>
    <w:rsid w:val="00CB274F"/>
    <w:rsid w:val="00CC0CC9"/>
    <w:rsid w:val="00CC1462"/>
    <w:rsid w:val="00CC3817"/>
    <w:rsid w:val="00CC66C5"/>
    <w:rsid w:val="00CC7159"/>
    <w:rsid w:val="00CD03CF"/>
    <w:rsid w:val="00CD7820"/>
    <w:rsid w:val="00CE5CF2"/>
    <w:rsid w:val="00CE5F42"/>
    <w:rsid w:val="00CF00F2"/>
    <w:rsid w:val="00CF046B"/>
    <w:rsid w:val="00CF24CB"/>
    <w:rsid w:val="00CF630B"/>
    <w:rsid w:val="00CF661D"/>
    <w:rsid w:val="00D01029"/>
    <w:rsid w:val="00D04A55"/>
    <w:rsid w:val="00D04C42"/>
    <w:rsid w:val="00D07925"/>
    <w:rsid w:val="00D10724"/>
    <w:rsid w:val="00D15ADD"/>
    <w:rsid w:val="00D17401"/>
    <w:rsid w:val="00D222C4"/>
    <w:rsid w:val="00D2649F"/>
    <w:rsid w:val="00D3030B"/>
    <w:rsid w:val="00D31204"/>
    <w:rsid w:val="00D331E8"/>
    <w:rsid w:val="00D37778"/>
    <w:rsid w:val="00D37A4A"/>
    <w:rsid w:val="00D436A9"/>
    <w:rsid w:val="00D46927"/>
    <w:rsid w:val="00D4794A"/>
    <w:rsid w:val="00D502C5"/>
    <w:rsid w:val="00D521C0"/>
    <w:rsid w:val="00D5632E"/>
    <w:rsid w:val="00D5686C"/>
    <w:rsid w:val="00D6240C"/>
    <w:rsid w:val="00D71553"/>
    <w:rsid w:val="00D71B0D"/>
    <w:rsid w:val="00D73806"/>
    <w:rsid w:val="00D74FBE"/>
    <w:rsid w:val="00D80DA4"/>
    <w:rsid w:val="00D815BA"/>
    <w:rsid w:val="00D87A51"/>
    <w:rsid w:val="00D90369"/>
    <w:rsid w:val="00D905CF"/>
    <w:rsid w:val="00D90FD3"/>
    <w:rsid w:val="00D92CA5"/>
    <w:rsid w:val="00D95F59"/>
    <w:rsid w:val="00DA159F"/>
    <w:rsid w:val="00DA5155"/>
    <w:rsid w:val="00DA706E"/>
    <w:rsid w:val="00DA77AB"/>
    <w:rsid w:val="00DB7B06"/>
    <w:rsid w:val="00DC5900"/>
    <w:rsid w:val="00DD6969"/>
    <w:rsid w:val="00DE270A"/>
    <w:rsid w:val="00DE622B"/>
    <w:rsid w:val="00DE6B54"/>
    <w:rsid w:val="00DF110E"/>
    <w:rsid w:val="00DF13D5"/>
    <w:rsid w:val="00DF1828"/>
    <w:rsid w:val="00DF4DC7"/>
    <w:rsid w:val="00DF591C"/>
    <w:rsid w:val="00DF75ED"/>
    <w:rsid w:val="00E012A1"/>
    <w:rsid w:val="00E01BD6"/>
    <w:rsid w:val="00E06C21"/>
    <w:rsid w:val="00E07706"/>
    <w:rsid w:val="00E07AF5"/>
    <w:rsid w:val="00E14C69"/>
    <w:rsid w:val="00E1533C"/>
    <w:rsid w:val="00E15BB8"/>
    <w:rsid w:val="00E2472B"/>
    <w:rsid w:val="00E26531"/>
    <w:rsid w:val="00E3078B"/>
    <w:rsid w:val="00E33096"/>
    <w:rsid w:val="00E349B8"/>
    <w:rsid w:val="00E3693E"/>
    <w:rsid w:val="00E37314"/>
    <w:rsid w:val="00E40429"/>
    <w:rsid w:val="00E444CD"/>
    <w:rsid w:val="00E44F98"/>
    <w:rsid w:val="00E5291C"/>
    <w:rsid w:val="00E53437"/>
    <w:rsid w:val="00E55D7F"/>
    <w:rsid w:val="00E57F0A"/>
    <w:rsid w:val="00E60E7A"/>
    <w:rsid w:val="00E6108D"/>
    <w:rsid w:val="00E62B77"/>
    <w:rsid w:val="00E67321"/>
    <w:rsid w:val="00E7081F"/>
    <w:rsid w:val="00E720FC"/>
    <w:rsid w:val="00E74D6D"/>
    <w:rsid w:val="00E75D82"/>
    <w:rsid w:val="00E7729F"/>
    <w:rsid w:val="00E77AB6"/>
    <w:rsid w:val="00E86375"/>
    <w:rsid w:val="00E90144"/>
    <w:rsid w:val="00E92465"/>
    <w:rsid w:val="00E96DEB"/>
    <w:rsid w:val="00E9742A"/>
    <w:rsid w:val="00EA55DA"/>
    <w:rsid w:val="00EA7A2C"/>
    <w:rsid w:val="00EA7DBD"/>
    <w:rsid w:val="00EB52FF"/>
    <w:rsid w:val="00EB670D"/>
    <w:rsid w:val="00EC1D57"/>
    <w:rsid w:val="00EC205D"/>
    <w:rsid w:val="00EC6F59"/>
    <w:rsid w:val="00ED08E4"/>
    <w:rsid w:val="00ED194C"/>
    <w:rsid w:val="00ED3340"/>
    <w:rsid w:val="00EE092C"/>
    <w:rsid w:val="00EE0AB4"/>
    <w:rsid w:val="00EE51CE"/>
    <w:rsid w:val="00EE7DF4"/>
    <w:rsid w:val="00EF14CA"/>
    <w:rsid w:val="00EF3E0C"/>
    <w:rsid w:val="00EF68AB"/>
    <w:rsid w:val="00EF6955"/>
    <w:rsid w:val="00EF78A1"/>
    <w:rsid w:val="00F0233F"/>
    <w:rsid w:val="00F05ABC"/>
    <w:rsid w:val="00F06BD0"/>
    <w:rsid w:val="00F07CAB"/>
    <w:rsid w:val="00F10853"/>
    <w:rsid w:val="00F116BB"/>
    <w:rsid w:val="00F126CD"/>
    <w:rsid w:val="00F15832"/>
    <w:rsid w:val="00F17D68"/>
    <w:rsid w:val="00F20F20"/>
    <w:rsid w:val="00F2605F"/>
    <w:rsid w:val="00F317D4"/>
    <w:rsid w:val="00F3510E"/>
    <w:rsid w:val="00F41864"/>
    <w:rsid w:val="00F43CE2"/>
    <w:rsid w:val="00F47F75"/>
    <w:rsid w:val="00F51F37"/>
    <w:rsid w:val="00F572AD"/>
    <w:rsid w:val="00F57D86"/>
    <w:rsid w:val="00F656F3"/>
    <w:rsid w:val="00F6589B"/>
    <w:rsid w:val="00F6713F"/>
    <w:rsid w:val="00F7136B"/>
    <w:rsid w:val="00F72C68"/>
    <w:rsid w:val="00F7303A"/>
    <w:rsid w:val="00F7335B"/>
    <w:rsid w:val="00F74AF5"/>
    <w:rsid w:val="00F776ED"/>
    <w:rsid w:val="00F819FF"/>
    <w:rsid w:val="00F83606"/>
    <w:rsid w:val="00F84D80"/>
    <w:rsid w:val="00F85006"/>
    <w:rsid w:val="00F86689"/>
    <w:rsid w:val="00F904D7"/>
    <w:rsid w:val="00F91B3E"/>
    <w:rsid w:val="00F91C1C"/>
    <w:rsid w:val="00F95694"/>
    <w:rsid w:val="00FA19A2"/>
    <w:rsid w:val="00FA4369"/>
    <w:rsid w:val="00FA6B83"/>
    <w:rsid w:val="00FA74FE"/>
    <w:rsid w:val="00FA76FB"/>
    <w:rsid w:val="00FB16CD"/>
    <w:rsid w:val="00FB6C16"/>
    <w:rsid w:val="00FC2C7F"/>
    <w:rsid w:val="00FC48C6"/>
    <w:rsid w:val="00FC4D58"/>
    <w:rsid w:val="00FC6779"/>
    <w:rsid w:val="00FC67CF"/>
    <w:rsid w:val="00FD2385"/>
    <w:rsid w:val="00FD31CB"/>
    <w:rsid w:val="00FD3A2C"/>
    <w:rsid w:val="00FD46C2"/>
    <w:rsid w:val="00FD75ED"/>
    <w:rsid w:val="00FE0554"/>
    <w:rsid w:val="00FE2AE3"/>
    <w:rsid w:val="00FE327D"/>
    <w:rsid w:val="00FE45FE"/>
    <w:rsid w:val="00FE5C19"/>
    <w:rsid w:val="00FE6EFD"/>
    <w:rsid w:val="00FF0954"/>
    <w:rsid w:val="00FF0E0D"/>
    <w:rsid w:val="00FF1065"/>
    <w:rsid w:val="00FF4575"/>
    <w:rsid w:val="00FF5231"/>
    <w:rsid w:val="00FF6102"/>
    <w:rsid w:val="00FF726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C41B"/>
  <w15:docId w15:val="{422407F8-04EE-4163-AF1E-1F371CE1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87C"/>
  </w:style>
  <w:style w:type="paragraph" w:styleId="Heading1">
    <w:name w:val="heading 1"/>
    <w:basedOn w:val="Normal"/>
    <w:next w:val="Normal"/>
    <w:link w:val="Heading1Char"/>
    <w:uiPriority w:val="9"/>
    <w:qFormat/>
    <w:rsid w:val="00882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3C2399"/>
    <w:pPr>
      <w:numPr>
        <w:ilvl w:val="1"/>
      </w:numPr>
      <w:spacing w:before="240" w:after="60" w:line="240" w:lineRule="auto"/>
      <w:outlineLvl w:val="4"/>
    </w:pPr>
    <w:rPr>
      <w:rFonts w:ascii="Palatino Linotype" w:eastAsia="Times New Roman" w:hAnsi="Palatino Linotype" w:cs="Calibri"/>
      <w:b/>
      <w:bCs/>
      <w:i/>
      <w:iCs/>
      <w:sz w:val="26"/>
      <w:szCs w:val="2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9AC"/>
    <w:pPr>
      <w:ind w:left="720"/>
      <w:contextualSpacing/>
    </w:pPr>
  </w:style>
  <w:style w:type="character" w:styleId="Hyperlink">
    <w:name w:val="Hyperlink"/>
    <w:basedOn w:val="DefaultParagraphFont"/>
    <w:uiPriority w:val="99"/>
    <w:unhideWhenUsed/>
    <w:rsid w:val="00DA159F"/>
    <w:rPr>
      <w:color w:val="0563C1" w:themeColor="hyperlink"/>
      <w:u w:val="single"/>
    </w:rPr>
  </w:style>
  <w:style w:type="character" w:styleId="UnresolvedMention">
    <w:name w:val="Unresolved Mention"/>
    <w:basedOn w:val="DefaultParagraphFont"/>
    <w:uiPriority w:val="99"/>
    <w:semiHidden/>
    <w:unhideWhenUsed/>
    <w:rsid w:val="00DA159F"/>
    <w:rPr>
      <w:color w:val="605E5C"/>
      <w:shd w:val="clear" w:color="auto" w:fill="E1DFDD"/>
    </w:rPr>
  </w:style>
  <w:style w:type="table" w:styleId="TableGrid">
    <w:name w:val="Table Grid"/>
    <w:basedOn w:val="TableNormal"/>
    <w:rsid w:val="00C57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65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3C2399"/>
    <w:rPr>
      <w:rFonts w:ascii="Palatino Linotype" w:eastAsia="Times New Roman" w:hAnsi="Palatino Linotype" w:cs="Calibri"/>
      <w:b/>
      <w:bCs/>
      <w:i/>
      <w:iCs/>
      <w:sz w:val="26"/>
      <w:szCs w:val="26"/>
      <w:lang w:val="en-AU" w:eastAsia="en-US"/>
    </w:rPr>
  </w:style>
  <w:style w:type="paragraph" w:styleId="Header">
    <w:name w:val="header"/>
    <w:basedOn w:val="Normal"/>
    <w:link w:val="HeaderChar"/>
    <w:uiPriority w:val="99"/>
    <w:unhideWhenUsed/>
    <w:rsid w:val="003C2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399"/>
  </w:style>
  <w:style w:type="paragraph" w:styleId="Footer">
    <w:name w:val="footer"/>
    <w:basedOn w:val="Normal"/>
    <w:link w:val="FooterChar"/>
    <w:uiPriority w:val="99"/>
    <w:unhideWhenUsed/>
    <w:rsid w:val="003C2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99"/>
  </w:style>
  <w:style w:type="paragraph" w:styleId="NoSpacing">
    <w:name w:val="No Spacing"/>
    <w:uiPriority w:val="1"/>
    <w:qFormat/>
    <w:rsid w:val="0098564D"/>
    <w:pPr>
      <w:spacing w:after="0" w:line="240" w:lineRule="auto"/>
    </w:pPr>
    <w:rPr>
      <w:rFonts w:ascii="Palatino Linotype" w:eastAsia="Times New Roman" w:hAnsi="Palatino Linotype" w:cs="Calibri"/>
      <w:sz w:val="24"/>
      <w:szCs w:val="24"/>
      <w:lang w:val="en-AU" w:eastAsia="en-US"/>
    </w:rPr>
  </w:style>
  <w:style w:type="character" w:styleId="CommentReference">
    <w:name w:val="annotation reference"/>
    <w:basedOn w:val="DefaultParagraphFont"/>
    <w:uiPriority w:val="99"/>
    <w:unhideWhenUsed/>
    <w:rsid w:val="000A30E6"/>
    <w:rPr>
      <w:sz w:val="16"/>
      <w:szCs w:val="16"/>
    </w:rPr>
  </w:style>
  <w:style w:type="paragraph" w:styleId="CommentText">
    <w:name w:val="annotation text"/>
    <w:basedOn w:val="Normal"/>
    <w:link w:val="CommentTextChar"/>
    <w:uiPriority w:val="99"/>
    <w:unhideWhenUsed/>
    <w:rsid w:val="000A30E6"/>
    <w:pPr>
      <w:spacing w:line="240" w:lineRule="auto"/>
    </w:pPr>
    <w:rPr>
      <w:sz w:val="20"/>
      <w:szCs w:val="20"/>
    </w:rPr>
  </w:style>
  <w:style w:type="character" w:customStyle="1" w:styleId="CommentTextChar">
    <w:name w:val="Comment Text Char"/>
    <w:basedOn w:val="DefaultParagraphFont"/>
    <w:link w:val="CommentText"/>
    <w:uiPriority w:val="99"/>
    <w:rsid w:val="000A30E6"/>
    <w:rPr>
      <w:sz w:val="20"/>
      <w:szCs w:val="20"/>
    </w:rPr>
  </w:style>
  <w:style w:type="paragraph" w:styleId="CommentSubject">
    <w:name w:val="annotation subject"/>
    <w:basedOn w:val="CommentText"/>
    <w:next w:val="CommentText"/>
    <w:link w:val="CommentSubjectChar"/>
    <w:uiPriority w:val="99"/>
    <w:semiHidden/>
    <w:unhideWhenUsed/>
    <w:rsid w:val="000A30E6"/>
    <w:rPr>
      <w:b/>
      <w:bCs/>
    </w:rPr>
  </w:style>
  <w:style w:type="character" w:customStyle="1" w:styleId="CommentSubjectChar">
    <w:name w:val="Comment Subject Char"/>
    <w:basedOn w:val="CommentTextChar"/>
    <w:link w:val="CommentSubject"/>
    <w:uiPriority w:val="99"/>
    <w:semiHidden/>
    <w:rsid w:val="000A30E6"/>
    <w:rPr>
      <w:b/>
      <w:bCs/>
      <w:sz w:val="20"/>
      <w:szCs w:val="20"/>
    </w:rPr>
  </w:style>
  <w:style w:type="paragraph" w:customStyle="1" w:styleId="style1">
    <w:name w:val="style 1"/>
    <w:basedOn w:val="Normal"/>
    <w:rsid w:val="00143CA3"/>
    <w:pPr>
      <w:tabs>
        <w:tab w:val="left" w:pos="360"/>
      </w:tabs>
      <w:spacing w:after="0" w:line="360" w:lineRule="atLeast"/>
      <w:ind w:left="900" w:hanging="900"/>
      <w:jc w:val="both"/>
    </w:pPr>
    <w:rPr>
      <w:rFonts w:ascii="Univers (WN)" w:eastAsia="SimSun" w:hAnsi="Univers (WN)" w:cs="Times New Roman"/>
      <w:sz w:val="20"/>
      <w:szCs w:val="20"/>
      <w:lang w:val="en-GB" w:eastAsia="en-US"/>
    </w:rPr>
  </w:style>
  <w:style w:type="character" w:styleId="Strong">
    <w:name w:val="Strong"/>
    <w:basedOn w:val="DefaultParagraphFont"/>
    <w:uiPriority w:val="22"/>
    <w:qFormat/>
    <w:rsid w:val="0054626D"/>
    <w:rPr>
      <w:b/>
      <w:bCs/>
    </w:rPr>
  </w:style>
  <w:style w:type="paragraph" w:styleId="Revision">
    <w:name w:val="Revision"/>
    <w:hidden/>
    <w:uiPriority w:val="99"/>
    <w:semiHidden/>
    <w:rsid w:val="007A7A8A"/>
    <w:pPr>
      <w:spacing w:after="0" w:line="240" w:lineRule="auto"/>
    </w:pPr>
  </w:style>
  <w:style w:type="paragraph" w:customStyle="1" w:styleId="paragraph">
    <w:name w:val="paragraph"/>
    <w:basedOn w:val="Normal"/>
    <w:rsid w:val="00207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74E5"/>
  </w:style>
  <w:style w:type="character" w:customStyle="1" w:styleId="eop">
    <w:name w:val="eop"/>
    <w:basedOn w:val="DefaultParagraphFont"/>
    <w:rsid w:val="002074E5"/>
  </w:style>
  <w:style w:type="character" w:customStyle="1" w:styleId="tabchar">
    <w:name w:val="tabchar"/>
    <w:basedOn w:val="DefaultParagraphFont"/>
    <w:rsid w:val="00C56613"/>
  </w:style>
  <w:style w:type="character" w:customStyle="1" w:styleId="scxw97835451">
    <w:name w:val="scxw97835451"/>
    <w:basedOn w:val="DefaultParagraphFont"/>
    <w:rsid w:val="00C56613"/>
  </w:style>
  <w:style w:type="character" w:customStyle="1" w:styleId="Heading1Char">
    <w:name w:val="Heading 1 Char"/>
    <w:basedOn w:val="DefaultParagraphFont"/>
    <w:link w:val="Heading1"/>
    <w:uiPriority w:val="9"/>
    <w:rsid w:val="00882373"/>
    <w:rPr>
      <w:rFonts w:asciiTheme="majorHAnsi" w:eastAsiaTheme="majorEastAsia" w:hAnsiTheme="majorHAnsi" w:cstheme="majorBidi"/>
      <w:color w:val="2F5496" w:themeColor="accent1" w:themeShade="BF"/>
      <w:sz w:val="32"/>
      <w:szCs w:val="32"/>
    </w:rPr>
  </w:style>
  <w:style w:type="paragraph" w:styleId="BodyText3">
    <w:name w:val="Body Text 3"/>
    <w:basedOn w:val="Normal"/>
    <w:link w:val="BodyText3Char"/>
    <w:unhideWhenUsed/>
    <w:rsid w:val="00882373"/>
    <w:pPr>
      <w:numPr>
        <w:ilvl w:val="1"/>
      </w:numPr>
      <w:spacing w:after="120" w:line="240" w:lineRule="auto"/>
      <w:ind w:left="1080" w:hanging="360"/>
    </w:pPr>
    <w:rPr>
      <w:rFonts w:ascii="Palatino Linotype" w:eastAsia="Times New Roman" w:hAnsi="Palatino Linotype" w:cs="Calibri"/>
      <w:sz w:val="16"/>
      <w:szCs w:val="16"/>
      <w:lang w:val="en-AU" w:eastAsia="en-US"/>
    </w:rPr>
  </w:style>
  <w:style w:type="character" w:customStyle="1" w:styleId="BodyText3Char">
    <w:name w:val="Body Text 3 Char"/>
    <w:basedOn w:val="DefaultParagraphFont"/>
    <w:link w:val="BodyText3"/>
    <w:rsid w:val="00882373"/>
    <w:rPr>
      <w:rFonts w:ascii="Palatino Linotype" w:eastAsia="Times New Roman" w:hAnsi="Palatino Linotype" w:cs="Calibri"/>
      <w:sz w:val="16"/>
      <w:szCs w:val="16"/>
      <w:lang w:val="en-AU" w:eastAsia="en-US"/>
    </w:rPr>
  </w:style>
  <w:style w:type="character" w:styleId="FollowedHyperlink">
    <w:name w:val="FollowedHyperlink"/>
    <w:basedOn w:val="DefaultParagraphFont"/>
    <w:uiPriority w:val="99"/>
    <w:semiHidden/>
    <w:unhideWhenUsed/>
    <w:rsid w:val="008B3B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471">
      <w:bodyDiv w:val="1"/>
      <w:marLeft w:val="0"/>
      <w:marRight w:val="0"/>
      <w:marTop w:val="0"/>
      <w:marBottom w:val="0"/>
      <w:divBdr>
        <w:top w:val="none" w:sz="0" w:space="0" w:color="auto"/>
        <w:left w:val="none" w:sz="0" w:space="0" w:color="auto"/>
        <w:bottom w:val="none" w:sz="0" w:space="0" w:color="auto"/>
        <w:right w:val="none" w:sz="0" w:space="0" w:color="auto"/>
      </w:divBdr>
    </w:div>
    <w:div w:id="118650424">
      <w:bodyDiv w:val="1"/>
      <w:marLeft w:val="0"/>
      <w:marRight w:val="0"/>
      <w:marTop w:val="0"/>
      <w:marBottom w:val="0"/>
      <w:divBdr>
        <w:top w:val="none" w:sz="0" w:space="0" w:color="auto"/>
        <w:left w:val="none" w:sz="0" w:space="0" w:color="auto"/>
        <w:bottom w:val="none" w:sz="0" w:space="0" w:color="auto"/>
        <w:right w:val="none" w:sz="0" w:space="0" w:color="auto"/>
      </w:divBdr>
      <w:divsChild>
        <w:div w:id="1237588796">
          <w:marLeft w:val="0"/>
          <w:marRight w:val="0"/>
          <w:marTop w:val="0"/>
          <w:marBottom w:val="0"/>
          <w:divBdr>
            <w:top w:val="none" w:sz="0" w:space="0" w:color="auto"/>
            <w:left w:val="none" w:sz="0" w:space="0" w:color="auto"/>
            <w:bottom w:val="none" w:sz="0" w:space="0" w:color="auto"/>
            <w:right w:val="none" w:sz="0" w:space="0" w:color="auto"/>
          </w:divBdr>
        </w:div>
        <w:div w:id="1682196925">
          <w:marLeft w:val="0"/>
          <w:marRight w:val="0"/>
          <w:marTop w:val="0"/>
          <w:marBottom w:val="0"/>
          <w:divBdr>
            <w:top w:val="none" w:sz="0" w:space="0" w:color="auto"/>
            <w:left w:val="none" w:sz="0" w:space="0" w:color="auto"/>
            <w:bottom w:val="none" w:sz="0" w:space="0" w:color="auto"/>
            <w:right w:val="none" w:sz="0" w:space="0" w:color="auto"/>
          </w:divBdr>
        </w:div>
        <w:div w:id="241719075">
          <w:marLeft w:val="0"/>
          <w:marRight w:val="0"/>
          <w:marTop w:val="0"/>
          <w:marBottom w:val="0"/>
          <w:divBdr>
            <w:top w:val="none" w:sz="0" w:space="0" w:color="auto"/>
            <w:left w:val="none" w:sz="0" w:space="0" w:color="auto"/>
            <w:bottom w:val="none" w:sz="0" w:space="0" w:color="auto"/>
            <w:right w:val="none" w:sz="0" w:space="0" w:color="auto"/>
          </w:divBdr>
          <w:divsChild>
            <w:div w:id="130947678">
              <w:marLeft w:val="-75"/>
              <w:marRight w:val="0"/>
              <w:marTop w:val="30"/>
              <w:marBottom w:val="30"/>
              <w:divBdr>
                <w:top w:val="none" w:sz="0" w:space="0" w:color="auto"/>
                <w:left w:val="none" w:sz="0" w:space="0" w:color="auto"/>
                <w:bottom w:val="none" w:sz="0" w:space="0" w:color="auto"/>
                <w:right w:val="none" w:sz="0" w:space="0" w:color="auto"/>
              </w:divBdr>
              <w:divsChild>
                <w:div w:id="212082984">
                  <w:marLeft w:val="0"/>
                  <w:marRight w:val="0"/>
                  <w:marTop w:val="0"/>
                  <w:marBottom w:val="0"/>
                  <w:divBdr>
                    <w:top w:val="none" w:sz="0" w:space="0" w:color="auto"/>
                    <w:left w:val="none" w:sz="0" w:space="0" w:color="auto"/>
                    <w:bottom w:val="none" w:sz="0" w:space="0" w:color="auto"/>
                    <w:right w:val="none" w:sz="0" w:space="0" w:color="auto"/>
                  </w:divBdr>
                  <w:divsChild>
                    <w:div w:id="2060667402">
                      <w:marLeft w:val="0"/>
                      <w:marRight w:val="0"/>
                      <w:marTop w:val="0"/>
                      <w:marBottom w:val="0"/>
                      <w:divBdr>
                        <w:top w:val="none" w:sz="0" w:space="0" w:color="auto"/>
                        <w:left w:val="none" w:sz="0" w:space="0" w:color="auto"/>
                        <w:bottom w:val="none" w:sz="0" w:space="0" w:color="auto"/>
                        <w:right w:val="none" w:sz="0" w:space="0" w:color="auto"/>
                      </w:divBdr>
                    </w:div>
                  </w:divsChild>
                </w:div>
                <w:div w:id="1765295444">
                  <w:marLeft w:val="0"/>
                  <w:marRight w:val="0"/>
                  <w:marTop w:val="0"/>
                  <w:marBottom w:val="0"/>
                  <w:divBdr>
                    <w:top w:val="none" w:sz="0" w:space="0" w:color="auto"/>
                    <w:left w:val="none" w:sz="0" w:space="0" w:color="auto"/>
                    <w:bottom w:val="none" w:sz="0" w:space="0" w:color="auto"/>
                    <w:right w:val="none" w:sz="0" w:space="0" w:color="auto"/>
                  </w:divBdr>
                  <w:divsChild>
                    <w:div w:id="319965919">
                      <w:marLeft w:val="0"/>
                      <w:marRight w:val="0"/>
                      <w:marTop w:val="0"/>
                      <w:marBottom w:val="0"/>
                      <w:divBdr>
                        <w:top w:val="none" w:sz="0" w:space="0" w:color="auto"/>
                        <w:left w:val="none" w:sz="0" w:space="0" w:color="auto"/>
                        <w:bottom w:val="none" w:sz="0" w:space="0" w:color="auto"/>
                        <w:right w:val="none" w:sz="0" w:space="0" w:color="auto"/>
                      </w:divBdr>
                    </w:div>
                  </w:divsChild>
                </w:div>
                <w:div w:id="294455287">
                  <w:marLeft w:val="0"/>
                  <w:marRight w:val="0"/>
                  <w:marTop w:val="0"/>
                  <w:marBottom w:val="0"/>
                  <w:divBdr>
                    <w:top w:val="none" w:sz="0" w:space="0" w:color="auto"/>
                    <w:left w:val="none" w:sz="0" w:space="0" w:color="auto"/>
                    <w:bottom w:val="none" w:sz="0" w:space="0" w:color="auto"/>
                    <w:right w:val="none" w:sz="0" w:space="0" w:color="auto"/>
                  </w:divBdr>
                  <w:divsChild>
                    <w:div w:id="947203693">
                      <w:marLeft w:val="0"/>
                      <w:marRight w:val="0"/>
                      <w:marTop w:val="0"/>
                      <w:marBottom w:val="0"/>
                      <w:divBdr>
                        <w:top w:val="none" w:sz="0" w:space="0" w:color="auto"/>
                        <w:left w:val="none" w:sz="0" w:space="0" w:color="auto"/>
                        <w:bottom w:val="none" w:sz="0" w:space="0" w:color="auto"/>
                        <w:right w:val="none" w:sz="0" w:space="0" w:color="auto"/>
                      </w:divBdr>
                    </w:div>
                  </w:divsChild>
                </w:div>
                <w:div w:id="1353451987">
                  <w:marLeft w:val="0"/>
                  <w:marRight w:val="0"/>
                  <w:marTop w:val="0"/>
                  <w:marBottom w:val="0"/>
                  <w:divBdr>
                    <w:top w:val="none" w:sz="0" w:space="0" w:color="auto"/>
                    <w:left w:val="none" w:sz="0" w:space="0" w:color="auto"/>
                    <w:bottom w:val="none" w:sz="0" w:space="0" w:color="auto"/>
                    <w:right w:val="none" w:sz="0" w:space="0" w:color="auto"/>
                  </w:divBdr>
                  <w:divsChild>
                    <w:div w:id="271590875">
                      <w:marLeft w:val="0"/>
                      <w:marRight w:val="0"/>
                      <w:marTop w:val="0"/>
                      <w:marBottom w:val="0"/>
                      <w:divBdr>
                        <w:top w:val="none" w:sz="0" w:space="0" w:color="auto"/>
                        <w:left w:val="none" w:sz="0" w:space="0" w:color="auto"/>
                        <w:bottom w:val="none" w:sz="0" w:space="0" w:color="auto"/>
                        <w:right w:val="none" w:sz="0" w:space="0" w:color="auto"/>
                      </w:divBdr>
                    </w:div>
                  </w:divsChild>
                </w:div>
                <w:div w:id="526673289">
                  <w:marLeft w:val="0"/>
                  <w:marRight w:val="0"/>
                  <w:marTop w:val="0"/>
                  <w:marBottom w:val="0"/>
                  <w:divBdr>
                    <w:top w:val="none" w:sz="0" w:space="0" w:color="auto"/>
                    <w:left w:val="none" w:sz="0" w:space="0" w:color="auto"/>
                    <w:bottom w:val="none" w:sz="0" w:space="0" w:color="auto"/>
                    <w:right w:val="none" w:sz="0" w:space="0" w:color="auto"/>
                  </w:divBdr>
                  <w:divsChild>
                    <w:div w:id="692418522">
                      <w:marLeft w:val="0"/>
                      <w:marRight w:val="0"/>
                      <w:marTop w:val="0"/>
                      <w:marBottom w:val="0"/>
                      <w:divBdr>
                        <w:top w:val="none" w:sz="0" w:space="0" w:color="auto"/>
                        <w:left w:val="none" w:sz="0" w:space="0" w:color="auto"/>
                        <w:bottom w:val="none" w:sz="0" w:space="0" w:color="auto"/>
                        <w:right w:val="none" w:sz="0" w:space="0" w:color="auto"/>
                      </w:divBdr>
                    </w:div>
                  </w:divsChild>
                </w:div>
                <w:div w:id="1751196980">
                  <w:marLeft w:val="0"/>
                  <w:marRight w:val="0"/>
                  <w:marTop w:val="0"/>
                  <w:marBottom w:val="0"/>
                  <w:divBdr>
                    <w:top w:val="none" w:sz="0" w:space="0" w:color="auto"/>
                    <w:left w:val="none" w:sz="0" w:space="0" w:color="auto"/>
                    <w:bottom w:val="none" w:sz="0" w:space="0" w:color="auto"/>
                    <w:right w:val="none" w:sz="0" w:space="0" w:color="auto"/>
                  </w:divBdr>
                  <w:divsChild>
                    <w:div w:id="1795756463">
                      <w:marLeft w:val="0"/>
                      <w:marRight w:val="0"/>
                      <w:marTop w:val="0"/>
                      <w:marBottom w:val="0"/>
                      <w:divBdr>
                        <w:top w:val="none" w:sz="0" w:space="0" w:color="auto"/>
                        <w:left w:val="none" w:sz="0" w:space="0" w:color="auto"/>
                        <w:bottom w:val="none" w:sz="0" w:space="0" w:color="auto"/>
                        <w:right w:val="none" w:sz="0" w:space="0" w:color="auto"/>
                      </w:divBdr>
                    </w:div>
                  </w:divsChild>
                </w:div>
                <w:div w:id="446509466">
                  <w:marLeft w:val="0"/>
                  <w:marRight w:val="0"/>
                  <w:marTop w:val="0"/>
                  <w:marBottom w:val="0"/>
                  <w:divBdr>
                    <w:top w:val="none" w:sz="0" w:space="0" w:color="auto"/>
                    <w:left w:val="none" w:sz="0" w:space="0" w:color="auto"/>
                    <w:bottom w:val="none" w:sz="0" w:space="0" w:color="auto"/>
                    <w:right w:val="none" w:sz="0" w:space="0" w:color="auto"/>
                  </w:divBdr>
                  <w:divsChild>
                    <w:div w:id="1400638587">
                      <w:marLeft w:val="0"/>
                      <w:marRight w:val="0"/>
                      <w:marTop w:val="0"/>
                      <w:marBottom w:val="0"/>
                      <w:divBdr>
                        <w:top w:val="none" w:sz="0" w:space="0" w:color="auto"/>
                        <w:left w:val="none" w:sz="0" w:space="0" w:color="auto"/>
                        <w:bottom w:val="none" w:sz="0" w:space="0" w:color="auto"/>
                        <w:right w:val="none" w:sz="0" w:space="0" w:color="auto"/>
                      </w:divBdr>
                    </w:div>
                    <w:div w:id="824126895">
                      <w:marLeft w:val="0"/>
                      <w:marRight w:val="0"/>
                      <w:marTop w:val="0"/>
                      <w:marBottom w:val="0"/>
                      <w:divBdr>
                        <w:top w:val="none" w:sz="0" w:space="0" w:color="auto"/>
                        <w:left w:val="none" w:sz="0" w:space="0" w:color="auto"/>
                        <w:bottom w:val="none" w:sz="0" w:space="0" w:color="auto"/>
                        <w:right w:val="none" w:sz="0" w:space="0" w:color="auto"/>
                      </w:divBdr>
                    </w:div>
                    <w:div w:id="591472609">
                      <w:marLeft w:val="0"/>
                      <w:marRight w:val="0"/>
                      <w:marTop w:val="0"/>
                      <w:marBottom w:val="0"/>
                      <w:divBdr>
                        <w:top w:val="none" w:sz="0" w:space="0" w:color="auto"/>
                        <w:left w:val="none" w:sz="0" w:space="0" w:color="auto"/>
                        <w:bottom w:val="none" w:sz="0" w:space="0" w:color="auto"/>
                        <w:right w:val="none" w:sz="0" w:space="0" w:color="auto"/>
                      </w:divBdr>
                    </w:div>
                    <w:div w:id="2136679213">
                      <w:marLeft w:val="0"/>
                      <w:marRight w:val="0"/>
                      <w:marTop w:val="0"/>
                      <w:marBottom w:val="0"/>
                      <w:divBdr>
                        <w:top w:val="none" w:sz="0" w:space="0" w:color="auto"/>
                        <w:left w:val="none" w:sz="0" w:space="0" w:color="auto"/>
                        <w:bottom w:val="none" w:sz="0" w:space="0" w:color="auto"/>
                        <w:right w:val="none" w:sz="0" w:space="0" w:color="auto"/>
                      </w:divBdr>
                    </w:div>
                  </w:divsChild>
                </w:div>
                <w:div w:id="2133942652">
                  <w:marLeft w:val="0"/>
                  <w:marRight w:val="0"/>
                  <w:marTop w:val="0"/>
                  <w:marBottom w:val="0"/>
                  <w:divBdr>
                    <w:top w:val="none" w:sz="0" w:space="0" w:color="auto"/>
                    <w:left w:val="none" w:sz="0" w:space="0" w:color="auto"/>
                    <w:bottom w:val="none" w:sz="0" w:space="0" w:color="auto"/>
                    <w:right w:val="none" w:sz="0" w:space="0" w:color="auto"/>
                  </w:divBdr>
                  <w:divsChild>
                    <w:div w:id="130485983">
                      <w:marLeft w:val="0"/>
                      <w:marRight w:val="0"/>
                      <w:marTop w:val="0"/>
                      <w:marBottom w:val="0"/>
                      <w:divBdr>
                        <w:top w:val="none" w:sz="0" w:space="0" w:color="auto"/>
                        <w:left w:val="none" w:sz="0" w:space="0" w:color="auto"/>
                        <w:bottom w:val="none" w:sz="0" w:space="0" w:color="auto"/>
                        <w:right w:val="none" w:sz="0" w:space="0" w:color="auto"/>
                      </w:divBdr>
                    </w:div>
                  </w:divsChild>
                </w:div>
                <w:div w:id="1984771267">
                  <w:marLeft w:val="0"/>
                  <w:marRight w:val="0"/>
                  <w:marTop w:val="0"/>
                  <w:marBottom w:val="0"/>
                  <w:divBdr>
                    <w:top w:val="none" w:sz="0" w:space="0" w:color="auto"/>
                    <w:left w:val="none" w:sz="0" w:space="0" w:color="auto"/>
                    <w:bottom w:val="none" w:sz="0" w:space="0" w:color="auto"/>
                    <w:right w:val="none" w:sz="0" w:space="0" w:color="auto"/>
                  </w:divBdr>
                  <w:divsChild>
                    <w:div w:id="838739206">
                      <w:marLeft w:val="0"/>
                      <w:marRight w:val="0"/>
                      <w:marTop w:val="0"/>
                      <w:marBottom w:val="0"/>
                      <w:divBdr>
                        <w:top w:val="none" w:sz="0" w:space="0" w:color="auto"/>
                        <w:left w:val="none" w:sz="0" w:space="0" w:color="auto"/>
                        <w:bottom w:val="none" w:sz="0" w:space="0" w:color="auto"/>
                        <w:right w:val="none" w:sz="0" w:space="0" w:color="auto"/>
                      </w:divBdr>
                    </w:div>
                    <w:div w:id="1518696786">
                      <w:marLeft w:val="0"/>
                      <w:marRight w:val="0"/>
                      <w:marTop w:val="0"/>
                      <w:marBottom w:val="0"/>
                      <w:divBdr>
                        <w:top w:val="none" w:sz="0" w:space="0" w:color="auto"/>
                        <w:left w:val="none" w:sz="0" w:space="0" w:color="auto"/>
                        <w:bottom w:val="none" w:sz="0" w:space="0" w:color="auto"/>
                        <w:right w:val="none" w:sz="0" w:space="0" w:color="auto"/>
                      </w:divBdr>
                    </w:div>
                  </w:divsChild>
                </w:div>
                <w:div w:id="1109928612">
                  <w:marLeft w:val="0"/>
                  <w:marRight w:val="0"/>
                  <w:marTop w:val="0"/>
                  <w:marBottom w:val="0"/>
                  <w:divBdr>
                    <w:top w:val="none" w:sz="0" w:space="0" w:color="auto"/>
                    <w:left w:val="none" w:sz="0" w:space="0" w:color="auto"/>
                    <w:bottom w:val="none" w:sz="0" w:space="0" w:color="auto"/>
                    <w:right w:val="none" w:sz="0" w:space="0" w:color="auto"/>
                  </w:divBdr>
                  <w:divsChild>
                    <w:div w:id="711273160">
                      <w:marLeft w:val="0"/>
                      <w:marRight w:val="0"/>
                      <w:marTop w:val="0"/>
                      <w:marBottom w:val="0"/>
                      <w:divBdr>
                        <w:top w:val="none" w:sz="0" w:space="0" w:color="auto"/>
                        <w:left w:val="none" w:sz="0" w:space="0" w:color="auto"/>
                        <w:bottom w:val="none" w:sz="0" w:space="0" w:color="auto"/>
                        <w:right w:val="none" w:sz="0" w:space="0" w:color="auto"/>
                      </w:divBdr>
                    </w:div>
                  </w:divsChild>
                </w:div>
                <w:div w:id="78407660">
                  <w:marLeft w:val="0"/>
                  <w:marRight w:val="0"/>
                  <w:marTop w:val="0"/>
                  <w:marBottom w:val="0"/>
                  <w:divBdr>
                    <w:top w:val="none" w:sz="0" w:space="0" w:color="auto"/>
                    <w:left w:val="none" w:sz="0" w:space="0" w:color="auto"/>
                    <w:bottom w:val="none" w:sz="0" w:space="0" w:color="auto"/>
                    <w:right w:val="none" w:sz="0" w:space="0" w:color="auto"/>
                  </w:divBdr>
                  <w:divsChild>
                    <w:div w:id="1524050013">
                      <w:marLeft w:val="0"/>
                      <w:marRight w:val="0"/>
                      <w:marTop w:val="0"/>
                      <w:marBottom w:val="0"/>
                      <w:divBdr>
                        <w:top w:val="none" w:sz="0" w:space="0" w:color="auto"/>
                        <w:left w:val="none" w:sz="0" w:space="0" w:color="auto"/>
                        <w:bottom w:val="none" w:sz="0" w:space="0" w:color="auto"/>
                        <w:right w:val="none" w:sz="0" w:space="0" w:color="auto"/>
                      </w:divBdr>
                    </w:div>
                  </w:divsChild>
                </w:div>
                <w:div w:id="729117375">
                  <w:marLeft w:val="0"/>
                  <w:marRight w:val="0"/>
                  <w:marTop w:val="0"/>
                  <w:marBottom w:val="0"/>
                  <w:divBdr>
                    <w:top w:val="none" w:sz="0" w:space="0" w:color="auto"/>
                    <w:left w:val="none" w:sz="0" w:space="0" w:color="auto"/>
                    <w:bottom w:val="none" w:sz="0" w:space="0" w:color="auto"/>
                    <w:right w:val="none" w:sz="0" w:space="0" w:color="auto"/>
                  </w:divBdr>
                  <w:divsChild>
                    <w:div w:id="1338313440">
                      <w:marLeft w:val="0"/>
                      <w:marRight w:val="0"/>
                      <w:marTop w:val="0"/>
                      <w:marBottom w:val="0"/>
                      <w:divBdr>
                        <w:top w:val="none" w:sz="0" w:space="0" w:color="auto"/>
                        <w:left w:val="none" w:sz="0" w:space="0" w:color="auto"/>
                        <w:bottom w:val="none" w:sz="0" w:space="0" w:color="auto"/>
                        <w:right w:val="none" w:sz="0" w:space="0" w:color="auto"/>
                      </w:divBdr>
                    </w:div>
                  </w:divsChild>
                </w:div>
                <w:div w:id="28381535">
                  <w:marLeft w:val="0"/>
                  <w:marRight w:val="0"/>
                  <w:marTop w:val="0"/>
                  <w:marBottom w:val="0"/>
                  <w:divBdr>
                    <w:top w:val="none" w:sz="0" w:space="0" w:color="auto"/>
                    <w:left w:val="none" w:sz="0" w:space="0" w:color="auto"/>
                    <w:bottom w:val="none" w:sz="0" w:space="0" w:color="auto"/>
                    <w:right w:val="none" w:sz="0" w:space="0" w:color="auto"/>
                  </w:divBdr>
                  <w:divsChild>
                    <w:div w:id="726992930">
                      <w:marLeft w:val="0"/>
                      <w:marRight w:val="0"/>
                      <w:marTop w:val="0"/>
                      <w:marBottom w:val="0"/>
                      <w:divBdr>
                        <w:top w:val="none" w:sz="0" w:space="0" w:color="auto"/>
                        <w:left w:val="none" w:sz="0" w:space="0" w:color="auto"/>
                        <w:bottom w:val="none" w:sz="0" w:space="0" w:color="auto"/>
                        <w:right w:val="none" w:sz="0" w:space="0" w:color="auto"/>
                      </w:divBdr>
                    </w:div>
                    <w:div w:id="351692634">
                      <w:marLeft w:val="0"/>
                      <w:marRight w:val="0"/>
                      <w:marTop w:val="0"/>
                      <w:marBottom w:val="0"/>
                      <w:divBdr>
                        <w:top w:val="none" w:sz="0" w:space="0" w:color="auto"/>
                        <w:left w:val="none" w:sz="0" w:space="0" w:color="auto"/>
                        <w:bottom w:val="none" w:sz="0" w:space="0" w:color="auto"/>
                        <w:right w:val="none" w:sz="0" w:space="0" w:color="auto"/>
                      </w:divBdr>
                    </w:div>
                  </w:divsChild>
                </w:div>
                <w:div w:id="2041584586">
                  <w:marLeft w:val="0"/>
                  <w:marRight w:val="0"/>
                  <w:marTop w:val="0"/>
                  <w:marBottom w:val="0"/>
                  <w:divBdr>
                    <w:top w:val="none" w:sz="0" w:space="0" w:color="auto"/>
                    <w:left w:val="none" w:sz="0" w:space="0" w:color="auto"/>
                    <w:bottom w:val="none" w:sz="0" w:space="0" w:color="auto"/>
                    <w:right w:val="none" w:sz="0" w:space="0" w:color="auto"/>
                  </w:divBdr>
                  <w:divsChild>
                    <w:div w:id="576861073">
                      <w:marLeft w:val="0"/>
                      <w:marRight w:val="0"/>
                      <w:marTop w:val="0"/>
                      <w:marBottom w:val="0"/>
                      <w:divBdr>
                        <w:top w:val="none" w:sz="0" w:space="0" w:color="auto"/>
                        <w:left w:val="none" w:sz="0" w:space="0" w:color="auto"/>
                        <w:bottom w:val="none" w:sz="0" w:space="0" w:color="auto"/>
                        <w:right w:val="none" w:sz="0" w:space="0" w:color="auto"/>
                      </w:divBdr>
                    </w:div>
                    <w:div w:id="1672173217">
                      <w:marLeft w:val="0"/>
                      <w:marRight w:val="0"/>
                      <w:marTop w:val="0"/>
                      <w:marBottom w:val="0"/>
                      <w:divBdr>
                        <w:top w:val="none" w:sz="0" w:space="0" w:color="auto"/>
                        <w:left w:val="none" w:sz="0" w:space="0" w:color="auto"/>
                        <w:bottom w:val="none" w:sz="0" w:space="0" w:color="auto"/>
                        <w:right w:val="none" w:sz="0" w:space="0" w:color="auto"/>
                      </w:divBdr>
                    </w:div>
                  </w:divsChild>
                </w:div>
                <w:div w:id="1223755798">
                  <w:marLeft w:val="0"/>
                  <w:marRight w:val="0"/>
                  <w:marTop w:val="0"/>
                  <w:marBottom w:val="0"/>
                  <w:divBdr>
                    <w:top w:val="none" w:sz="0" w:space="0" w:color="auto"/>
                    <w:left w:val="none" w:sz="0" w:space="0" w:color="auto"/>
                    <w:bottom w:val="none" w:sz="0" w:space="0" w:color="auto"/>
                    <w:right w:val="none" w:sz="0" w:space="0" w:color="auto"/>
                  </w:divBdr>
                  <w:divsChild>
                    <w:div w:id="750353498">
                      <w:marLeft w:val="0"/>
                      <w:marRight w:val="0"/>
                      <w:marTop w:val="0"/>
                      <w:marBottom w:val="0"/>
                      <w:divBdr>
                        <w:top w:val="none" w:sz="0" w:space="0" w:color="auto"/>
                        <w:left w:val="none" w:sz="0" w:space="0" w:color="auto"/>
                        <w:bottom w:val="none" w:sz="0" w:space="0" w:color="auto"/>
                        <w:right w:val="none" w:sz="0" w:space="0" w:color="auto"/>
                      </w:divBdr>
                    </w:div>
                  </w:divsChild>
                </w:div>
                <w:div w:id="1379551940">
                  <w:marLeft w:val="0"/>
                  <w:marRight w:val="0"/>
                  <w:marTop w:val="0"/>
                  <w:marBottom w:val="0"/>
                  <w:divBdr>
                    <w:top w:val="none" w:sz="0" w:space="0" w:color="auto"/>
                    <w:left w:val="none" w:sz="0" w:space="0" w:color="auto"/>
                    <w:bottom w:val="none" w:sz="0" w:space="0" w:color="auto"/>
                    <w:right w:val="none" w:sz="0" w:space="0" w:color="auto"/>
                  </w:divBdr>
                  <w:divsChild>
                    <w:div w:id="785151113">
                      <w:marLeft w:val="0"/>
                      <w:marRight w:val="0"/>
                      <w:marTop w:val="0"/>
                      <w:marBottom w:val="0"/>
                      <w:divBdr>
                        <w:top w:val="none" w:sz="0" w:space="0" w:color="auto"/>
                        <w:left w:val="none" w:sz="0" w:space="0" w:color="auto"/>
                        <w:bottom w:val="none" w:sz="0" w:space="0" w:color="auto"/>
                        <w:right w:val="none" w:sz="0" w:space="0" w:color="auto"/>
                      </w:divBdr>
                    </w:div>
                  </w:divsChild>
                </w:div>
                <w:div w:id="303854707">
                  <w:marLeft w:val="0"/>
                  <w:marRight w:val="0"/>
                  <w:marTop w:val="0"/>
                  <w:marBottom w:val="0"/>
                  <w:divBdr>
                    <w:top w:val="none" w:sz="0" w:space="0" w:color="auto"/>
                    <w:left w:val="none" w:sz="0" w:space="0" w:color="auto"/>
                    <w:bottom w:val="none" w:sz="0" w:space="0" w:color="auto"/>
                    <w:right w:val="none" w:sz="0" w:space="0" w:color="auto"/>
                  </w:divBdr>
                  <w:divsChild>
                    <w:div w:id="1846018135">
                      <w:marLeft w:val="0"/>
                      <w:marRight w:val="0"/>
                      <w:marTop w:val="0"/>
                      <w:marBottom w:val="0"/>
                      <w:divBdr>
                        <w:top w:val="none" w:sz="0" w:space="0" w:color="auto"/>
                        <w:left w:val="none" w:sz="0" w:space="0" w:color="auto"/>
                        <w:bottom w:val="none" w:sz="0" w:space="0" w:color="auto"/>
                        <w:right w:val="none" w:sz="0" w:space="0" w:color="auto"/>
                      </w:divBdr>
                    </w:div>
                  </w:divsChild>
                </w:div>
                <w:div w:id="455416718">
                  <w:marLeft w:val="0"/>
                  <w:marRight w:val="0"/>
                  <w:marTop w:val="0"/>
                  <w:marBottom w:val="0"/>
                  <w:divBdr>
                    <w:top w:val="none" w:sz="0" w:space="0" w:color="auto"/>
                    <w:left w:val="none" w:sz="0" w:space="0" w:color="auto"/>
                    <w:bottom w:val="none" w:sz="0" w:space="0" w:color="auto"/>
                    <w:right w:val="none" w:sz="0" w:space="0" w:color="auto"/>
                  </w:divBdr>
                  <w:divsChild>
                    <w:div w:id="282423202">
                      <w:marLeft w:val="0"/>
                      <w:marRight w:val="0"/>
                      <w:marTop w:val="0"/>
                      <w:marBottom w:val="0"/>
                      <w:divBdr>
                        <w:top w:val="none" w:sz="0" w:space="0" w:color="auto"/>
                        <w:left w:val="none" w:sz="0" w:space="0" w:color="auto"/>
                        <w:bottom w:val="none" w:sz="0" w:space="0" w:color="auto"/>
                        <w:right w:val="none" w:sz="0" w:space="0" w:color="auto"/>
                      </w:divBdr>
                    </w:div>
                    <w:div w:id="1034690923">
                      <w:marLeft w:val="0"/>
                      <w:marRight w:val="0"/>
                      <w:marTop w:val="0"/>
                      <w:marBottom w:val="0"/>
                      <w:divBdr>
                        <w:top w:val="none" w:sz="0" w:space="0" w:color="auto"/>
                        <w:left w:val="none" w:sz="0" w:space="0" w:color="auto"/>
                        <w:bottom w:val="none" w:sz="0" w:space="0" w:color="auto"/>
                        <w:right w:val="none" w:sz="0" w:space="0" w:color="auto"/>
                      </w:divBdr>
                    </w:div>
                  </w:divsChild>
                </w:div>
                <w:div w:id="485362417">
                  <w:marLeft w:val="0"/>
                  <w:marRight w:val="0"/>
                  <w:marTop w:val="0"/>
                  <w:marBottom w:val="0"/>
                  <w:divBdr>
                    <w:top w:val="none" w:sz="0" w:space="0" w:color="auto"/>
                    <w:left w:val="none" w:sz="0" w:space="0" w:color="auto"/>
                    <w:bottom w:val="none" w:sz="0" w:space="0" w:color="auto"/>
                    <w:right w:val="none" w:sz="0" w:space="0" w:color="auto"/>
                  </w:divBdr>
                  <w:divsChild>
                    <w:div w:id="364598766">
                      <w:marLeft w:val="0"/>
                      <w:marRight w:val="0"/>
                      <w:marTop w:val="0"/>
                      <w:marBottom w:val="0"/>
                      <w:divBdr>
                        <w:top w:val="none" w:sz="0" w:space="0" w:color="auto"/>
                        <w:left w:val="none" w:sz="0" w:space="0" w:color="auto"/>
                        <w:bottom w:val="none" w:sz="0" w:space="0" w:color="auto"/>
                        <w:right w:val="none" w:sz="0" w:space="0" w:color="auto"/>
                      </w:divBdr>
                    </w:div>
                    <w:div w:id="1032848444">
                      <w:marLeft w:val="0"/>
                      <w:marRight w:val="0"/>
                      <w:marTop w:val="0"/>
                      <w:marBottom w:val="0"/>
                      <w:divBdr>
                        <w:top w:val="none" w:sz="0" w:space="0" w:color="auto"/>
                        <w:left w:val="none" w:sz="0" w:space="0" w:color="auto"/>
                        <w:bottom w:val="none" w:sz="0" w:space="0" w:color="auto"/>
                        <w:right w:val="none" w:sz="0" w:space="0" w:color="auto"/>
                      </w:divBdr>
                    </w:div>
                    <w:div w:id="747194801">
                      <w:marLeft w:val="0"/>
                      <w:marRight w:val="0"/>
                      <w:marTop w:val="0"/>
                      <w:marBottom w:val="0"/>
                      <w:divBdr>
                        <w:top w:val="none" w:sz="0" w:space="0" w:color="auto"/>
                        <w:left w:val="none" w:sz="0" w:space="0" w:color="auto"/>
                        <w:bottom w:val="none" w:sz="0" w:space="0" w:color="auto"/>
                        <w:right w:val="none" w:sz="0" w:space="0" w:color="auto"/>
                      </w:divBdr>
                    </w:div>
                    <w:div w:id="462891401">
                      <w:marLeft w:val="0"/>
                      <w:marRight w:val="0"/>
                      <w:marTop w:val="0"/>
                      <w:marBottom w:val="0"/>
                      <w:divBdr>
                        <w:top w:val="none" w:sz="0" w:space="0" w:color="auto"/>
                        <w:left w:val="none" w:sz="0" w:space="0" w:color="auto"/>
                        <w:bottom w:val="none" w:sz="0" w:space="0" w:color="auto"/>
                        <w:right w:val="none" w:sz="0" w:space="0" w:color="auto"/>
                      </w:divBdr>
                    </w:div>
                    <w:div w:id="1942060438">
                      <w:marLeft w:val="0"/>
                      <w:marRight w:val="0"/>
                      <w:marTop w:val="0"/>
                      <w:marBottom w:val="0"/>
                      <w:divBdr>
                        <w:top w:val="none" w:sz="0" w:space="0" w:color="auto"/>
                        <w:left w:val="none" w:sz="0" w:space="0" w:color="auto"/>
                        <w:bottom w:val="none" w:sz="0" w:space="0" w:color="auto"/>
                        <w:right w:val="none" w:sz="0" w:space="0" w:color="auto"/>
                      </w:divBdr>
                    </w:div>
                  </w:divsChild>
                </w:div>
                <w:div w:id="1329289507">
                  <w:marLeft w:val="0"/>
                  <w:marRight w:val="0"/>
                  <w:marTop w:val="0"/>
                  <w:marBottom w:val="0"/>
                  <w:divBdr>
                    <w:top w:val="none" w:sz="0" w:space="0" w:color="auto"/>
                    <w:left w:val="none" w:sz="0" w:space="0" w:color="auto"/>
                    <w:bottom w:val="none" w:sz="0" w:space="0" w:color="auto"/>
                    <w:right w:val="none" w:sz="0" w:space="0" w:color="auto"/>
                  </w:divBdr>
                  <w:divsChild>
                    <w:div w:id="1167019269">
                      <w:marLeft w:val="0"/>
                      <w:marRight w:val="0"/>
                      <w:marTop w:val="0"/>
                      <w:marBottom w:val="0"/>
                      <w:divBdr>
                        <w:top w:val="none" w:sz="0" w:space="0" w:color="auto"/>
                        <w:left w:val="none" w:sz="0" w:space="0" w:color="auto"/>
                        <w:bottom w:val="none" w:sz="0" w:space="0" w:color="auto"/>
                        <w:right w:val="none" w:sz="0" w:space="0" w:color="auto"/>
                      </w:divBdr>
                    </w:div>
                  </w:divsChild>
                </w:div>
                <w:div w:id="1925340575">
                  <w:marLeft w:val="0"/>
                  <w:marRight w:val="0"/>
                  <w:marTop w:val="0"/>
                  <w:marBottom w:val="0"/>
                  <w:divBdr>
                    <w:top w:val="none" w:sz="0" w:space="0" w:color="auto"/>
                    <w:left w:val="none" w:sz="0" w:space="0" w:color="auto"/>
                    <w:bottom w:val="none" w:sz="0" w:space="0" w:color="auto"/>
                    <w:right w:val="none" w:sz="0" w:space="0" w:color="auto"/>
                  </w:divBdr>
                  <w:divsChild>
                    <w:div w:id="603197060">
                      <w:marLeft w:val="0"/>
                      <w:marRight w:val="0"/>
                      <w:marTop w:val="0"/>
                      <w:marBottom w:val="0"/>
                      <w:divBdr>
                        <w:top w:val="none" w:sz="0" w:space="0" w:color="auto"/>
                        <w:left w:val="none" w:sz="0" w:space="0" w:color="auto"/>
                        <w:bottom w:val="none" w:sz="0" w:space="0" w:color="auto"/>
                        <w:right w:val="none" w:sz="0" w:space="0" w:color="auto"/>
                      </w:divBdr>
                    </w:div>
                  </w:divsChild>
                </w:div>
                <w:div w:id="1020854744">
                  <w:marLeft w:val="0"/>
                  <w:marRight w:val="0"/>
                  <w:marTop w:val="0"/>
                  <w:marBottom w:val="0"/>
                  <w:divBdr>
                    <w:top w:val="none" w:sz="0" w:space="0" w:color="auto"/>
                    <w:left w:val="none" w:sz="0" w:space="0" w:color="auto"/>
                    <w:bottom w:val="none" w:sz="0" w:space="0" w:color="auto"/>
                    <w:right w:val="none" w:sz="0" w:space="0" w:color="auto"/>
                  </w:divBdr>
                  <w:divsChild>
                    <w:div w:id="1145976248">
                      <w:marLeft w:val="0"/>
                      <w:marRight w:val="0"/>
                      <w:marTop w:val="0"/>
                      <w:marBottom w:val="0"/>
                      <w:divBdr>
                        <w:top w:val="none" w:sz="0" w:space="0" w:color="auto"/>
                        <w:left w:val="none" w:sz="0" w:space="0" w:color="auto"/>
                        <w:bottom w:val="none" w:sz="0" w:space="0" w:color="auto"/>
                        <w:right w:val="none" w:sz="0" w:space="0" w:color="auto"/>
                      </w:divBdr>
                    </w:div>
                    <w:div w:id="1818910508">
                      <w:marLeft w:val="0"/>
                      <w:marRight w:val="0"/>
                      <w:marTop w:val="0"/>
                      <w:marBottom w:val="0"/>
                      <w:divBdr>
                        <w:top w:val="none" w:sz="0" w:space="0" w:color="auto"/>
                        <w:left w:val="none" w:sz="0" w:space="0" w:color="auto"/>
                        <w:bottom w:val="none" w:sz="0" w:space="0" w:color="auto"/>
                        <w:right w:val="none" w:sz="0" w:space="0" w:color="auto"/>
                      </w:divBdr>
                    </w:div>
                  </w:divsChild>
                </w:div>
                <w:div w:id="183906359">
                  <w:marLeft w:val="0"/>
                  <w:marRight w:val="0"/>
                  <w:marTop w:val="0"/>
                  <w:marBottom w:val="0"/>
                  <w:divBdr>
                    <w:top w:val="none" w:sz="0" w:space="0" w:color="auto"/>
                    <w:left w:val="none" w:sz="0" w:space="0" w:color="auto"/>
                    <w:bottom w:val="none" w:sz="0" w:space="0" w:color="auto"/>
                    <w:right w:val="none" w:sz="0" w:space="0" w:color="auto"/>
                  </w:divBdr>
                  <w:divsChild>
                    <w:div w:id="1122722417">
                      <w:marLeft w:val="0"/>
                      <w:marRight w:val="0"/>
                      <w:marTop w:val="0"/>
                      <w:marBottom w:val="0"/>
                      <w:divBdr>
                        <w:top w:val="none" w:sz="0" w:space="0" w:color="auto"/>
                        <w:left w:val="none" w:sz="0" w:space="0" w:color="auto"/>
                        <w:bottom w:val="none" w:sz="0" w:space="0" w:color="auto"/>
                        <w:right w:val="none" w:sz="0" w:space="0" w:color="auto"/>
                      </w:divBdr>
                    </w:div>
                    <w:div w:id="873809943">
                      <w:marLeft w:val="0"/>
                      <w:marRight w:val="0"/>
                      <w:marTop w:val="0"/>
                      <w:marBottom w:val="0"/>
                      <w:divBdr>
                        <w:top w:val="none" w:sz="0" w:space="0" w:color="auto"/>
                        <w:left w:val="none" w:sz="0" w:space="0" w:color="auto"/>
                        <w:bottom w:val="none" w:sz="0" w:space="0" w:color="auto"/>
                        <w:right w:val="none" w:sz="0" w:space="0" w:color="auto"/>
                      </w:divBdr>
                    </w:div>
                    <w:div w:id="992179732">
                      <w:marLeft w:val="0"/>
                      <w:marRight w:val="0"/>
                      <w:marTop w:val="0"/>
                      <w:marBottom w:val="0"/>
                      <w:divBdr>
                        <w:top w:val="none" w:sz="0" w:space="0" w:color="auto"/>
                        <w:left w:val="none" w:sz="0" w:space="0" w:color="auto"/>
                        <w:bottom w:val="none" w:sz="0" w:space="0" w:color="auto"/>
                        <w:right w:val="none" w:sz="0" w:space="0" w:color="auto"/>
                      </w:divBdr>
                    </w:div>
                  </w:divsChild>
                </w:div>
                <w:div w:id="684554714">
                  <w:marLeft w:val="0"/>
                  <w:marRight w:val="0"/>
                  <w:marTop w:val="0"/>
                  <w:marBottom w:val="0"/>
                  <w:divBdr>
                    <w:top w:val="none" w:sz="0" w:space="0" w:color="auto"/>
                    <w:left w:val="none" w:sz="0" w:space="0" w:color="auto"/>
                    <w:bottom w:val="none" w:sz="0" w:space="0" w:color="auto"/>
                    <w:right w:val="none" w:sz="0" w:space="0" w:color="auto"/>
                  </w:divBdr>
                  <w:divsChild>
                    <w:div w:id="1197498682">
                      <w:marLeft w:val="0"/>
                      <w:marRight w:val="0"/>
                      <w:marTop w:val="0"/>
                      <w:marBottom w:val="0"/>
                      <w:divBdr>
                        <w:top w:val="none" w:sz="0" w:space="0" w:color="auto"/>
                        <w:left w:val="none" w:sz="0" w:space="0" w:color="auto"/>
                        <w:bottom w:val="none" w:sz="0" w:space="0" w:color="auto"/>
                        <w:right w:val="none" w:sz="0" w:space="0" w:color="auto"/>
                      </w:divBdr>
                    </w:div>
                    <w:div w:id="131489356">
                      <w:marLeft w:val="0"/>
                      <w:marRight w:val="0"/>
                      <w:marTop w:val="0"/>
                      <w:marBottom w:val="0"/>
                      <w:divBdr>
                        <w:top w:val="none" w:sz="0" w:space="0" w:color="auto"/>
                        <w:left w:val="none" w:sz="0" w:space="0" w:color="auto"/>
                        <w:bottom w:val="none" w:sz="0" w:space="0" w:color="auto"/>
                        <w:right w:val="none" w:sz="0" w:space="0" w:color="auto"/>
                      </w:divBdr>
                    </w:div>
                  </w:divsChild>
                </w:div>
                <w:div w:id="193470685">
                  <w:marLeft w:val="0"/>
                  <w:marRight w:val="0"/>
                  <w:marTop w:val="0"/>
                  <w:marBottom w:val="0"/>
                  <w:divBdr>
                    <w:top w:val="none" w:sz="0" w:space="0" w:color="auto"/>
                    <w:left w:val="none" w:sz="0" w:space="0" w:color="auto"/>
                    <w:bottom w:val="none" w:sz="0" w:space="0" w:color="auto"/>
                    <w:right w:val="none" w:sz="0" w:space="0" w:color="auto"/>
                  </w:divBdr>
                  <w:divsChild>
                    <w:div w:id="1520579450">
                      <w:marLeft w:val="0"/>
                      <w:marRight w:val="0"/>
                      <w:marTop w:val="0"/>
                      <w:marBottom w:val="0"/>
                      <w:divBdr>
                        <w:top w:val="none" w:sz="0" w:space="0" w:color="auto"/>
                        <w:left w:val="none" w:sz="0" w:space="0" w:color="auto"/>
                        <w:bottom w:val="none" w:sz="0" w:space="0" w:color="auto"/>
                        <w:right w:val="none" w:sz="0" w:space="0" w:color="auto"/>
                      </w:divBdr>
                    </w:div>
                    <w:div w:id="1588266095">
                      <w:marLeft w:val="0"/>
                      <w:marRight w:val="0"/>
                      <w:marTop w:val="0"/>
                      <w:marBottom w:val="0"/>
                      <w:divBdr>
                        <w:top w:val="none" w:sz="0" w:space="0" w:color="auto"/>
                        <w:left w:val="none" w:sz="0" w:space="0" w:color="auto"/>
                        <w:bottom w:val="none" w:sz="0" w:space="0" w:color="auto"/>
                        <w:right w:val="none" w:sz="0" w:space="0" w:color="auto"/>
                      </w:divBdr>
                    </w:div>
                    <w:div w:id="656736757">
                      <w:marLeft w:val="0"/>
                      <w:marRight w:val="0"/>
                      <w:marTop w:val="0"/>
                      <w:marBottom w:val="0"/>
                      <w:divBdr>
                        <w:top w:val="none" w:sz="0" w:space="0" w:color="auto"/>
                        <w:left w:val="none" w:sz="0" w:space="0" w:color="auto"/>
                        <w:bottom w:val="none" w:sz="0" w:space="0" w:color="auto"/>
                        <w:right w:val="none" w:sz="0" w:space="0" w:color="auto"/>
                      </w:divBdr>
                    </w:div>
                    <w:div w:id="267592212">
                      <w:marLeft w:val="0"/>
                      <w:marRight w:val="0"/>
                      <w:marTop w:val="0"/>
                      <w:marBottom w:val="0"/>
                      <w:divBdr>
                        <w:top w:val="none" w:sz="0" w:space="0" w:color="auto"/>
                        <w:left w:val="none" w:sz="0" w:space="0" w:color="auto"/>
                        <w:bottom w:val="none" w:sz="0" w:space="0" w:color="auto"/>
                        <w:right w:val="none" w:sz="0" w:space="0" w:color="auto"/>
                      </w:divBdr>
                    </w:div>
                    <w:div w:id="1925800145">
                      <w:marLeft w:val="0"/>
                      <w:marRight w:val="0"/>
                      <w:marTop w:val="0"/>
                      <w:marBottom w:val="0"/>
                      <w:divBdr>
                        <w:top w:val="none" w:sz="0" w:space="0" w:color="auto"/>
                        <w:left w:val="none" w:sz="0" w:space="0" w:color="auto"/>
                        <w:bottom w:val="none" w:sz="0" w:space="0" w:color="auto"/>
                        <w:right w:val="none" w:sz="0" w:space="0" w:color="auto"/>
                      </w:divBdr>
                    </w:div>
                    <w:div w:id="1272125649">
                      <w:marLeft w:val="0"/>
                      <w:marRight w:val="0"/>
                      <w:marTop w:val="0"/>
                      <w:marBottom w:val="0"/>
                      <w:divBdr>
                        <w:top w:val="none" w:sz="0" w:space="0" w:color="auto"/>
                        <w:left w:val="none" w:sz="0" w:space="0" w:color="auto"/>
                        <w:bottom w:val="none" w:sz="0" w:space="0" w:color="auto"/>
                        <w:right w:val="none" w:sz="0" w:space="0" w:color="auto"/>
                      </w:divBdr>
                    </w:div>
                  </w:divsChild>
                </w:div>
                <w:div w:id="1373112717">
                  <w:marLeft w:val="0"/>
                  <w:marRight w:val="0"/>
                  <w:marTop w:val="0"/>
                  <w:marBottom w:val="0"/>
                  <w:divBdr>
                    <w:top w:val="none" w:sz="0" w:space="0" w:color="auto"/>
                    <w:left w:val="none" w:sz="0" w:space="0" w:color="auto"/>
                    <w:bottom w:val="none" w:sz="0" w:space="0" w:color="auto"/>
                    <w:right w:val="none" w:sz="0" w:space="0" w:color="auto"/>
                  </w:divBdr>
                  <w:divsChild>
                    <w:div w:id="1378701470">
                      <w:marLeft w:val="0"/>
                      <w:marRight w:val="0"/>
                      <w:marTop w:val="0"/>
                      <w:marBottom w:val="0"/>
                      <w:divBdr>
                        <w:top w:val="none" w:sz="0" w:space="0" w:color="auto"/>
                        <w:left w:val="none" w:sz="0" w:space="0" w:color="auto"/>
                        <w:bottom w:val="none" w:sz="0" w:space="0" w:color="auto"/>
                        <w:right w:val="none" w:sz="0" w:space="0" w:color="auto"/>
                      </w:divBdr>
                    </w:div>
                  </w:divsChild>
                </w:div>
                <w:div w:id="522977362">
                  <w:marLeft w:val="0"/>
                  <w:marRight w:val="0"/>
                  <w:marTop w:val="0"/>
                  <w:marBottom w:val="0"/>
                  <w:divBdr>
                    <w:top w:val="none" w:sz="0" w:space="0" w:color="auto"/>
                    <w:left w:val="none" w:sz="0" w:space="0" w:color="auto"/>
                    <w:bottom w:val="none" w:sz="0" w:space="0" w:color="auto"/>
                    <w:right w:val="none" w:sz="0" w:space="0" w:color="auto"/>
                  </w:divBdr>
                  <w:divsChild>
                    <w:div w:id="2133286261">
                      <w:marLeft w:val="0"/>
                      <w:marRight w:val="0"/>
                      <w:marTop w:val="0"/>
                      <w:marBottom w:val="0"/>
                      <w:divBdr>
                        <w:top w:val="none" w:sz="0" w:space="0" w:color="auto"/>
                        <w:left w:val="none" w:sz="0" w:space="0" w:color="auto"/>
                        <w:bottom w:val="none" w:sz="0" w:space="0" w:color="auto"/>
                        <w:right w:val="none" w:sz="0" w:space="0" w:color="auto"/>
                      </w:divBdr>
                    </w:div>
                    <w:div w:id="74859793">
                      <w:marLeft w:val="0"/>
                      <w:marRight w:val="0"/>
                      <w:marTop w:val="0"/>
                      <w:marBottom w:val="0"/>
                      <w:divBdr>
                        <w:top w:val="none" w:sz="0" w:space="0" w:color="auto"/>
                        <w:left w:val="none" w:sz="0" w:space="0" w:color="auto"/>
                        <w:bottom w:val="none" w:sz="0" w:space="0" w:color="auto"/>
                        <w:right w:val="none" w:sz="0" w:space="0" w:color="auto"/>
                      </w:divBdr>
                    </w:div>
                    <w:div w:id="750198216">
                      <w:marLeft w:val="0"/>
                      <w:marRight w:val="0"/>
                      <w:marTop w:val="0"/>
                      <w:marBottom w:val="0"/>
                      <w:divBdr>
                        <w:top w:val="none" w:sz="0" w:space="0" w:color="auto"/>
                        <w:left w:val="none" w:sz="0" w:space="0" w:color="auto"/>
                        <w:bottom w:val="none" w:sz="0" w:space="0" w:color="auto"/>
                        <w:right w:val="none" w:sz="0" w:space="0" w:color="auto"/>
                      </w:divBdr>
                    </w:div>
                    <w:div w:id="603921093">
                      <w:marLeft w:val="0"/>
                      <w:marRight w:val="0"/>
                      <w:marTop w:val="0"/>
                      <w:marBottom w:val="0"/>
                      <w:divBdr>
                        <w:top w:val="none" w:sz="0" w:space="0" w:color="auto"/>
                        <w:left w:val="none" w:sz="0" w:space="0" w:color="auto"/>
                        <w:bottom w:val="none" w:sz="0" w:space="0" w:color="auto"/>
                        <w:right w:val="none" w:sz="0" w:space="0" w:color="auto"/>
                      </w:divBdr>
                    </w:div>
                    <w:div w:id="371612669">
                      <w:marLeft w:val="0"/>
                      <w:marRight w:val="0"/>
                      <w:marTop w:val="0"/>
                      <w:marBottom w:val="0"/>
                      <w:divBdr>
                        <w:top w:val="none" w:sz="0" w:space="0" w:color="auto"/>
                        <w:left w:val="none" w:sz="0" w:space="0" w:color="auto"/>
                        <w:bottom w:val="none" w:sz="0" w:space="0" w:color="auto"/>
                        <w:right w:val="none" w:sz="0" w:space="0" w:color="auto"/>
                      </w:divBdr>
                    </w:div>
                  </w:divsChild>
                </w:div>
                <w:div w:id="993802504">
                  <w:marLeft w:val="0"/>
                  <w:marRight w:val="0"/>
                  <w:marTop w:val="0"/>
                  <w:marBottom w:val="0"/>
                  <w:divBdr>
                    <w:top w:val="none" w:sz="0" w:space="0" w:color="auto"/>
                    <w:left w:val="none" w:sz="0" w:space="0" w:color="auto"/>
                    <w:bottom w:val="none" w:sz="0" w:space="0" w:color="auto"/>
                    <w:right w:val="none" w:sz="0" w:space="0" w:color="auto"/>
                  </w:divBdr>
                  <w:divsChild>
                    <w:div w:id="1076319116">
                      <w:marLeft w:val="0"/>
                      <w:marRight w:val="0"/>
                      <w:marTop w:val="0"/>
                      <w:marBottom w:val="0"/>
                      <w:divBdr>
                        <w:top w:val="none" w:sz="0" w:space="0" w:color="auto"/>
                        <w:left w:val="none" w:sz="0" w:space="0" w:color="auto"/>
                        <w:bottom w:val="none" w:sz="0" w:space="0" w:color="auto"/>
                        <w:right w:val="none" w:sz="0" w:space="0" w:color="auto"/>
                      </w:divBdr>
                    </w:div>
                  </w:divsChild>
                </w:div>
                <w:div w:id="629671064">
                  <w:marLeft w:val="0"/>
                  <w:marRight w:val="0"/>
                  <w:marTop w:val="0"/>
                  <w:marBottom w:val="0"/>
                  <w:divBdr>
                    <w:top w:val="none" w:sz="0" w:space="0" w:color="auto"/>
                    <w:left w:val="none" w:sz="0" w:space="0" w:color="auto"/>
                    <w:bottom w:val="none" w:sz="0" w:space="0" w:color="auto"/>
                    <w:right w:val="none" w:sz="0" w:space="0" w:color="auto"/>
                  </w:divBdr>
                  <w:divsChild>
                    <w:div w:id="2101829851">
                      <w:marLeft w:val="0"/>
                      <w:marRight w:val="0"/>
                      <w:marTop w:val="0"/>
                      <w:marBottom w:val="0"/>
                      <w:divBdr>
                        <w:top w:val="none" w:sz="0" w:space="0" w:color="auto"/>
                        <w:left w:val="none" w:sz="0" w:space="0" w:color="auto"/>
                        <w:bottom w:val="none" w:sz="0" w:space="0" w:color="auto"/>
                        <w:right w:val="none" w:sz="0" w:space="0" w:color="auto"/>
                      </w:divBdr>
                    </w:div>
                    <w:div w:id="1539469928">
                      <w:marLeft w:val="0"/>
                      <w:marRight w:val="0"/>
                      <w:marTop w:val="0"/>
                      <w:marBottom w:val="0"/>
                      <w:divBdr>
                        <w:top w:val="none" w:sz="0" w:space="0" w:color="auto"/>
                        <w:left w:val="none" w:sz="0" w:space="0" w:color="auto"/>
                        <w:bottom w:val="none" w:sz="0" w:space="0" w:color="auto"/>
                        <w:right w:val="none" w:sz="0" w:space="0" w:color="auto"/>
                      </w:divBdr>
                    </w:div>
                  </w:divsChild>
                </w:div>
                <w:div w:id="1291134014">
                  <w:marLeft w:val="0"/>
                  <w:marRight w:val="0"/>
                  <w:marTop w:val="0"/>
                  <w:marBottom w:val="0"/>
                  <w:divBdr>
                    <w:top w:val="none" w:sz="0" w:space="0" w:color="auto"/>
                    <w:left w:val="none" w:sz="0" w:space="0" w:color="auto"/>
                    <w:bottom w:val="none" w:sz="0" w:space="0" w:color="auto"/>
                    <w:right w:val="none" w:sz="0" w:space="0" w:color="auto"/>
                  </w:divBdr>
                  <w:divsChild>
                    <w:div w:id="1010379247">
                      <w:marLeft w:val="0"/>
                      <w:marRight w:val="0"/>
                      <w:marTop w:val="0"/>
                      <w:marBottom w:val="0"/>
                      <w:divBdr>
                        <w:top w:val="none" w:sz="0" w:space="0" w:color="auto"/>
                        <w:left w:val="none" w:sz="0" w:space="0" w:color="auto"/>
                        <w:bottom w:val="none" w:sz="0" w:space="0" w:color="auto"/>
                        <w:right w:val="none" w:sz="0" w:space="0" w:color="auto"/>
                      </w:divBdr>
                    </w:div>
                    <w:div w:id="968971196">
                      <w:marLeft w:val="0"/>
                      <w:marRight w:val="0"/>
                      <w:marTop w:val="0"/>
                      <w:marBottom w:val="0"/>
                      <w:divBdr>
                        <w:top w:val="none" w:sz="0" w:space="0" w:color="auto"/>
                        <w:left w:val="none" w:sz="0" w:space="0" w:color="auto"/>
                        <w:bottom w:val="none" w:sz="0" w:space="0" w:color="auto"/>
                        <w:right w:val="none" w:sz="0" w:space="0" w:color="auto"/>
                      </w:divBdr>
                    </w:div>
                    <w:div w:id="1750692362">
                      <w:marLeft w:val="0"/>
                      <w:marRight w:val="0"/>
                      <w:marTop w:val="0"/>
                      <w:marBottom w:val="0"/>
                      <w:divBdr>
                        <w:top w:val="none" w:sz="0" w:space="0" w:color="auto"/>
                        <w:left w:val="none" w:sz="0" w:space="0" w:color="auto"/>
                        <w:bottom w:val="none" w:sz="0" w:space="0" w:color="auto"/>
                        <w:right w:val="none" w:sz="0" w:space="0" w:color="auto"/>
                      </w:divBdr>
                    </w:div>
                    <w:div w:id="122118954">
                      <w:marLeft w:val="0"/>
                      <w:marRight w:val="0"/>
                      <w:marTop w:val="0"/>
                      <w:marBottom w:val="0"/>
                      <w:divBdr>
                        <w:top w:val="none" w:sz="0" w:space="0" w:color="auto"/>
                        <w:left w:val="none" w:sz="0" w:space="0" w:color="auto"/>
                        <w:bottom w:val="none" w:sz="0" w:space="0" w:color="auto"/>
                        <w:right w:val="none" w:sz="0" w:space="0" w:color="auto"/>
                      </w:divBdr>
                    </w:div>
                    <w:div w:id="15901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6614">
          <w:marLeft w:val="0"/>
          <w:marRight w:val="0"/>
          <w:marTop w:val="0"/>
          <w:marBottom w:val="0"/>
          <w:divBdr>
            <w:top w:val="none" w:sz="0" w:space="0" w:color="auto"/>
            <w:left w:val="none" w:sz="0" w:space="0" w:color="auto"/>
            <w:bottom w:val="none" w:sz="0" w:space="0" w:color="auto"/>
            <w:right w:val="none" w:sz="0" w:space="0" w:color="auto"/>
          </w:divBdr>
        </w:div>
        <w:div w:id="354036306">
          <w:marLeft w:val="0"/>
          <w:marRight w:val="0"/>
          <w:marTop w:val="0"/>
          <w:marBottom w:val="0"/>
          <w:divBdr>
            <w:top w:val="none" w:sz="0" w:space="0" w:color="auto"/>
            <w:left w:val="none" w:sz="0" w:space="0" w:color="auto"/>
            <w:bottom w:val="none" w:sz="0" w:space="0" w:color="auto"/>
            <w:right w:val="none" w:sz="0" w:space="0" w:color="auto"/>
          </w:divBdr>
        </w:div>
        <w:div w:id="694426873">
          <w:marLeft w:val="0"/>
          <w:marRight w:val="0"/>
          <w:marTop w:val="0"/>
          <w:marBottom w:val="0"/>
          <w:divBdr>
            <w:top w:val="none" w:sz="0" w:space="0" w:color="auto"/>
            <w:left w:val="none" w:sz="0" w:space="0" w:color="auto"/>
            <w:bottom w:val="none" w:sz="0" w:space="0" w:color="auto"/>
            <w:right w:val="none" w:sz="0" w:space="0" w:color="auto"/>
          </w:divBdr>
        </w:div>
      </w:divsChild>
    </w:div>
    <w:div w:id="306059507">
      <w:bodyDiv w:val="1"/>
      <w:marLeft w:val="0"/>
      <w:marRight w:val="0"/>
      <w:marTop w:val="0"/>
      <w:marBottom w:val="0"/>
      <w:divBdr>
        <w:top w:val="none" w:sz="0" w:space="0" w:color="auto"/>
        <w:left w:val="none" w:sz="0" w:space="0" w:color="auto"/>
        <w:bottom w:val="none" w:sz="0" w:space="0" w:color="auto"/>
        <w:right w:val="none" w:sz="0" w:space="0" w:color="auto"/>
      </w:divBdr>
      <w:divsChild>
        <w:div w:id="194076448">
          <w:marLeft w:val="547"/>
          <w:marRight w:val="0"/>
          <w:marTop w:val="82"/>
          <w:marBottom w:val="0"/>
          <w:divBdr>
            <w:top w:val="none" w:sz="0" w:space="0" w:color="auto"/>
            <w:left w:val="none" w:sz="0" w:space="0" w:color="auto"/>
            <w:bottom w:val="none" w:sz="0" w:space="0" w:color="auto"/>
            <w:right w:val="none" w:sz="0" w:space="0" w:color="auto"/>
          </w:divBdr>
        </w:div>
        <w:div w:id="925066598">
          <w:marLeft w:val="547"/>
          <w:marRight w:val="0"/>
          <w:marTop w:val="82"/>
          <w:marBottom w:val="0"/>
          <w:divBdr>
            <w:top w:val="none" w:sz="0" w:space="0" w:color="auto"/>
            <w:left w:val="none" w:sz="0" w:space="0" w:color="auto"/>
            <w:bottom w:val="none" w:sz="0" w:space="0" w:color="auto"/>
            <w:right w:val="none" w:sz="0" w:space="0" w:color="auto"/>
          </w:divBdr>
        </w:div>
        <w:div w:id="1153065046">
          <w:marLeft w:val="547"/>
          <w:marRight w:val="0"/>
          <w:marTop w:val="82"/>
          <w:marBottom w:val="0"/>
          <w:divBdr>
            <w:top w:val="none" w:sz="0" w:space="0" w:color="auto"/>
            <w:left w:val="none" w:sz="0" w:space="0" w:color="auto"/>
            <w:bottom w:val="none" w:sz="0" w:space="0" w:color="auto"/>
            <w:right w:val="none" w:sz="0" w:space="0" w:color="auto"/>
          </w:divBdr>
        </w:div>
        <w:div w:id="1243637801">
          <w:marLeft w:val="547"/>
          <w:marRight w:val="0"/>
          <w:marTop w:val="82"/>
          <w:marBottom w:val="0"/>
          <w:divBdr>
            <w:top w:val="none" w:sz="0" w:space="0" w:color="auto"/>
            <w:left w:val="none" w:sz="0" w:space="0" w:color="auto"/>
            <w:bottom w:val="none" w:sz="0" w:space="0" w:color="auto"/>
            <w:right w:val="none" w:sz="0" w:space="0" w:color="auto"/>
          </w:divBdr>
        </w:div>
        <w:div w:id="1379166675">
          <w:marLeft w:val="547"/>
          <w:marRight w:val="0"/>
          <w:marTop w:val="82"/>
          <w:marBottom w:val="0"/>
          <w:divBdr>
            <w:top w:val="none" w:sz="0" w:space="0" w:color="auto"/>
            <w:left w:val="none" w:sz="0" w:space="0" w:color="auto"/>
            <w:bottom w:val="none" w:sz="0" w:space="0" w:color="auto"/>
            <w:right w:val="none" w:sz="0" w:space="0" w:color="auto"/>
          </w:divBdr>
        </w:div>
        <w:div w:id="1624724979">
          <w:marLeft w:val="547"/>
          <w:marRight w:val="0"/>
          <w:marTop w:val="82"/>
          <w:marBottom w:val="0"/>
          <w:divBdr>
            <w:top w:val="none" w:sz="0" w:space="0" w:color="auto"/>
            <w:left w:val="none" w:sz="0" w:space="0" w:color="auto"/>
            <w:bottom w:val="none" w:sz="0" w:space="0" w:color="auto"/>
            <w:right w:val="none" w:sz="0" w:space="0" w:color="auto"/>
          </w:divBdr>
        </w:div>
        <w:div w:id="1624921619">
          <w:marLeft w:val="547"/>
          <w:marRight w:val="0"/>
          <w:marTop w:val="82"/>
          <w:marBottom w:val="0"/>
          <w:divBdr>
            <w:top w:val="none" w:sz="0" w:space="0" w:color="auto"/>
            <w:left w:val="none" w:sz="0" w:space="0" w:color="auto"/>
            <w:bottom w:val="none" w:sz="0" w:space="0" w:color="auto"/>
            <w:right w:val="none" w:sz="0" w:space="0" w:color="auto"/>
          </w:divBdr>
        </w:div>
        <w:div w:id="1742174012">
          <w:marLeft w:val="547"/>
          <w:marRight w:val="0"/>
          <w:marTop w:val="82"/>
          <w:marBottom w:val="0"/>
          <w:divBdr>
            <w:top w:val="none" w:sz="0" w:space="0" w:color="auto"/>
            <w:left w:val="none" w:sz="0" w:space="0" w:color="auto"/>
            <w:bottom w:val="none" w:sz="0" w:space="0" w:color="auto"/>
            <w:right w:val="none" w:sz="0" w:space="0" w:color="auto"/>
          </w:divBdr>
        </w:div>
        <w:div w:id="1793789655">
          <w:marLeft w:val="547"/>
          <w:marRight w:val="0"/>
          <w:marTop w:val="82"/>
          <w:marBottom w:val="0"/>
          <w:divBdr>
            <w:top w:val="none" w:sz="0" w:space="0" w:color="auto"/>
            <w:left w:val="none" w:sz="0" w:space="0" w:color="auto"/>
            <w:bottom w:val="none" w:sz="0" w:space="0" w:color="auto"/>
            <w:right w:val="none" w:sz="0" w:space="0" w:color="auto"/>
          </w:divBdr>
        </w:div>
      </w:divsChild>
    </w:div>
    <w:div w:id="325207935">
      <w:bodyDiv w:val="1"/>
      <w:marLeft w:val="0"/>
      <w:marRight w:val="0"/>
      <w:marTop w:val="0"/>
      <w:marBottom w:val="0"/>
      <w:divBdr>
        <w:top w:val="none" w:sz="0" w:space="0" w:color="auto"/>
        <w:left w:val="none" w:sz="0" w:space="0" w:color="auto"/>
        <w:bottom w:val="none" w:sz="0" w:space="0" w:color="auto"/>
        <w:right w:val="none" w:sz="0" w:space="0" w:color="auto"/>
      </w:divBdr>
      <w:divsChild>
        <w:div w:id="188833129">
          <w:marLeft w:val="288"/>
          <w:marRight w:val="0"/>
          <w:marTop w:val="96"/>
          <w:marBottom w:val="0"/>
          <w:divBdr>
            <w:top w:val="none" w:sz="0" w:space="0" w:color="auto"/>
            <w:left w:val="none" w:sz="0" w:space="0" w:color="auto"/>
            <w:bottom w:val="none" w:sz="0" w:space="0" w:color="auto"/>
            <w:right w:val="none" w:sz="0" w:space="0" w:color="auto"/>
          </w:divBdr>
        </w:div>
        <w:div w:id="277759033">
          <w:marLeft w:val="288"/>
          <w:marRight w:val="0"/>
          <w:marTop w:val="96"/>
          <w:marBottom w:val="0"/>
          <w:divBdr>
            <w:top w:val="none" w:sz="0" w:space="0" w:color="auto"/>
            <w:left w:val="none" w:sz="0" w:space="0" w:color="auto"/>
            <w:bottom w:val="none" w:sz="0" w:space="0" w:color="auto"/>
            <w:right w:val="none" w:sz="0" w:space="0" w:color="auto"/>
          </w:divBdr>
        </w:div>
        <w:div w:id="443154888">
          <w:marLeft w:val="288"/>
          <w:marRight w:val="0"/>
          <w:marTop w:val="96"/>
          <w:marBottom w:val="0"/>
          <w:divBdr>
            <w:top w:val="none" w:sz="0" w:space="0" w:color="auto"/>
            <w:left w:val="none" w:sz="0" w:space="0" w:color="auto"/>
            <w:bottom w:val="none" w:sz="0" w:space="0" w:color="auto"/>
            <w:right w:val="none" w:sz="0" w:space="0" w:color="auto"/>
          </w:divBdr>
        </w:div>
        <w:div w:id="651105775">
          <w:marLeft w:val="288"/>
          <w:marRight w:val="0"/>
          <w:marTop w:val="96"/>
          <w:marBottom w:val="0"/>
          <w:divBdr>
            <w:top w:val="none" w:sz="0" w:space="0" w:color="auto"/>
            <w:left w:val="none" w:sz="0" w:space="0" w:color="auto"/>
            <w:bottom w:val="none" w:sz="0" w:space="0" w:color="auto"/>
            <w:right w:val="none" w:sz="0" w:space="0" w:color="auto"/>
          </w:divBdr>
        </w:div>
        <w:div w:id="1422288156">
          <w:marLeft w:val="288"/>
          <w:marRight w:val="0"/>
          <w:marTop w:val="96"/>
          <w:marBottom w:val="0"/>
          <w:divBdr>
            <w:top w:val="none" w:sz="0" w:space="0" w:color="auto"/>
            <w:left w:val="none" w:sz="0" w:space="0" w:color="auto"/>
            <w:bottom w:val="none" w:sz="0" w:space="0" w:color="auto"/>
            <w:right w:val="none" w:sz="0" w:space="0" w:color="auto"/>
          </w:divBdr>
        </w:div>
        <w:div w:id="1857884689">
          <w:marLeft w:val="288"/>
          <w:marRight w:val="0"/>
          <w:marTop w:val="96"/>
          <w:marBottom w:val="0"/>
          <w:divBdr>
            <w:top w:val="none" w:sz="0" w:space="0" w:color="auto"/>
            <w:left w:val="none" w:sz="0" w:space="0" w:color="auto"/>
            <w:bottom w:val="none" w:sz="0" w:space="0" w:color="auto"/>
            <w:right w:val="none" w:sz="0" w:space="0" w:color="auto"/>
          </w:divBdr>
        </w:div>
        <w:div w:id="1937443645">
          <w:marLeft w:val="288"/>
          <w:marRight w:val="0"/>
          <w:marTop w:val="96"/>
          <w:marBottom w:val="0"/>
          <w:divBdr>
            <w:top w:val="none" w:sz="0" w:space="0" w:color="auto"/>
            <w:left w:val="none" w:sz="0" w:space="0" w:color="auto"/>
            <w:bottom w:val="none" w:sz="0" w:space="0" w:color="auto"/>
            <w:right w:val="none" w:sz="0" w:space="0" w:color="auto"/>
          </w:divBdr>
        </w:div>
        <w:div w:id="2005351120">
          <w:marLeft w:val="288"/>
          <w:marRight w:val="0"/>
          <w:marTop w:val="96"/>
          <w:marBottom w:val="0"/>
          <w:divBdr>
            <w:top w:val="none" w:sz="0" w:space="0" w:color="auto"/>
            <w:left w:val="none" w:sz="0" w:space="0" w:color="auto"/>
            <w:bottom w:val="none" w:sz="0" w:space="0" w:color="auto"/>
            <w:right w:val="none" w:sz="0" w:space="0" w:color="auto"/>
          </w:divBdr>
        </w:div>
      </w:divsChild>
    </w:div>
    <w:div w:id="390882066">
      <w:bodyDiv w:val="1"/>
      <w:marLeft w:val="0"/>
      <w:marRight w:val="0"/>
      <w:marTop w:val="0"/>
      <w:marBottom w:val="0"/>
      <w:divBdr>
        <w:top w:val="none" w:sz="0" w:space="0" w:color="auto"/>
        <w:left w:val="none" w:sz="0" w:space="0" w:color="auto"/>
        <w:bottom w:val="none" w:sz="0" w:space="0" w:color="auto"/>
        <w:right w:val="none" w:sz="0" w:space="0" w:color="auto"/>
      </w:divBdr>
      <w:divsChild>
        <w:div w:id="1281186206">
          <w:marLeft w:val="302"/>
          <w:marRight w:val="0"/>
          <w:marTop w:val="0"/>
          <w:marBottom w:val="0"/>
          <w:divBdr>
            <w:top w:val="none" w:sz="0" w:space="0" w:color="auto"/>
            <w:left w:val="none" w:sz="0" w:space="0" w:color="auto"/>
            <w:bottom w:val="none" w:sz="0" w:space="0" w:color="auto"/>
            <w:right w:val="none" w:sz="0" w:space="0" w:color="auto"/>
          </w:divBdr>
        </w:div>
      </w:divsChild>
    </w:div>
    <w:div w:id="445393434">
      <w:bodyDiv w:val="1"/>
      <w:marLeft w:val="0"/>
      <w:marRight w:val="0"/>
      <w:marTop w:val="0"/>
      <w:marBottom w:val="0"/>
      <w:divBdr>
        <w:top w:val="none" w:sz="0" w:space="0" w:color="auto"/>
        <w:left w:val="none" w:sz="0" w:space="0" w:color="auto"/>
        <w:bottom w:val="none" w:sz="0" w:space="0" w:color="auto"/>
        <w:right w:val="none" w:sz="0" w:space="0" w:color="auto"/>
      </w:divBdr>
      <w:divsChild>
        <w:div w:id="279141791">
          <w:marLeft w:val="302"/>
          <w:marRight w:val="0"/>
          <w:marTop w:val="0"/>
          <w:marBottom w:val="0"/>
          <w:divBdr>
            <w:top w:val="none" w:sz="0" w:space="0" w:color="auto"/>
            <w:left w:val="none" w:sz="0" w:space="0" w:color="auto"/>
            <w:bottom w:val="none" w:sz="0" w:space="0" w:color="auto"/>
            <w:right w:val="none" w:sz="0" w:space="0" w:color="auto"/>
          </w:divBdr>
        </w:div>
        <w:div w:id="304699866">
          <w:marLeft w:val="302"/>
          <w:marRight w:val="0"/>
          <w:marTop w:val="0"/>
          <w:marBottom w:val="0"/>
          <w:divBdr>
            <w:top w:val="none" w:sz="0" w:space="0" w:color="auto"/>
            <w:left w:val="none" w:sz="0" w:space="0" w:color="auto"/>
            <w:bottom w:val="none" w:sz="0" w:space="0" w:color="auto"/>
            <w:right w:val="none" w:sz="0" w:space="0" w:color="auto"/>
          </w:divBdr>
        </w:div>
        <w:div w:id="1236473213">
          <w:marLeft w:val="302"/>
          <w:marRight w:val="0"/>
          <w:marTop w:val="0"/>
          <w:marBottom w:val="0"/>
          <w:divBdr>
            <w:top w:val="none" w:sz="0" w:space="0" w:color="auto"/>
            <w:left w:val="none" w:sz="0" w:space="0" w:color="auto"/>
            <w:bottom w:val="none" w:sz="0" w:space="0" w:color="auto"/>
            <w:right w:val="none" w:sz="0" w:space="0" w:color="auto"/>
          </w:divBdr>
        </w:div>
        <w:div w:id="1987121350">
          <w:marLeft w:val="302"/>
          <w:marRight w:val="0"/>
          <w:marTop w:val="0"/>
          <w:marBottom w:val="0"/>
          <w:divBdr>
            <w:top w:val="none" w:sz="0" w:space="0" w:color="auto"/>
            <w:left w:val="none" w:sz="0" w:space="0" w:color="auto"/>
            <w:bottom w:val="none" w:sz="0" w:space="0" w:color="auto"/>
            <w:right w:val="none" w:sz="0" w:space="0" w:color="auto"/>
          </w:divBdr>
        </w:div>
        <w:div w:id="2047679977">
          <w:marLeft w:val="302"/>
          <w:marRight w:val="0"/>
          <w:marTop w:val="0"/>
          <w:marBottom w:val="0"/>
          <w:divBdr>
            <w:top w:val="none" w:sz="0" w:space="0" w:color="auto"/>
            <w:left w:val="none" w:sz="0" w:space="0" w:color="auto"/>
            <w:bottom w:val="none" w:sz="0" w:space="0" w:color="auto"/>
            <w:right w:val="none" w:sz="0" w:space="0" w:color="auto"/>
          </w:divBdr>
        </w:div>
        <w:div w:id="2100326924">
          <w:marLeft w:val="302"/>
          <w:marRight w:val="0"/>
          <w:marTop w:val="0"/>
          <w:marBottom w:val="0"/>
          <w:divBdr>
            <w:top w:val="none" w:sz="0" w:space="0" w:color="auto"/>
            <w:left w:val="none" w:sz="0" w:space="0" w:color="auto"/>
            <w:bottom w:val="none" w:sz="0" w:space="0" w:color="auto"/>
            <w:right w:val="none" w:sz="0" w:space="0" w:color="auto"/>
          </w:divBdr>
        </w:div>
      </w:divsChild>
    </w:div>
    <w:div w:id="522284883">
      <w:bodyDiv w:val="1"/>
      <w:marLeft w:val="0"/>
      <w:marRight w:val="0"/>
      <w:marTop w:val="0"/>
      <w:marBottom w:val="0"/>
      <w:divBdr>
        <w:top w:val="none" w:sz="0" w:space="0" w:color="auto"/>
        <w:left w:val="none" w:sz="0" w:space="0" w:color="auto"/>
        <w:bottom w:val="none" w:sz="0" w:space="0" w:color="auto"/>
        <w:right w:val="none" w:sz="0" w:space="0" w:color="auto"/>
      </w:divBdr>
      <w:divsChild>
        <w:div w:id="480733554">
          <w:marLeft w:val="0"/>
          <w:marRight w:val="0"/>
          <w:marTop w:val="0"/>
          <w:marBottom w:val="0"/>
          <w:divBdr>
            <w:top w:val="none" w:sz="0" w:space="0" w:color="auto"/>
            <w:left w:val="none" w:sz="0" w:space="0" w:color="auto"/>
            <w:bottom w:val="none" w:sz="0" w:space="0" w:color="auto"/>
            <w:right w:val="none" w:sz="0" w:space="0" w:color="auto"/>
          </w:divBdr>
        </w:div>
        <w:div w:id="388915653">
          <w:marLeft w:val="0"/>
          <w:marRight w:val="0"/>
          <w:marTop w:val="0"/>
          <w:marBottom w:val="0"/>
          <w:divBdr>
            <w:top w:val="none" w:sz="0" w:space="0" w:color="auto"/>
            <w:left w:val="none" w:sz="0" w:space="0" w:color="auto"/>
            <w:bottom w:val="none" w:sz="0" w:space="0" w:color="auto"/>
            <w:right w:val="none" w:sz="0" w:space="0" w:color="auto"/>
          </w:divBdr>
        </w:div>
        <w:div w:id="1983264006">
          <w:marLeft w:val="0"/>
          <w:marRight w:val="0"/>
          <w:marTop w:val="0"/>
          <w:marBottom w:val="0"/>
          <w:divBdr>
            <w:top w:val="none" w:sz="0" w:space="0" w:color="auto"/>
            <w:left w:val="none" w:sz="0" w:space="0" w:color="auto"/>
            <w:bottom w:val="none" w:sz="0" w:space="0" w:color="auto"/>
            <w:right w:val="none" w:sz="0" w:space="0" w:color="auto"/>
          </w:divBdr>
        </w:div>
        <w:div w:id="1148473750">
          <w:marLeft w:val="0"/>
          <w:marRight w:val="0"/>
          <w:marTop w:val="0"/>
          <w:marBottom w:val="0"/>
          <w:divBdr>
            <w:top w:val="none" w:sz="0" w:space="0" w:color="auto"/>
            <w:left w:val="none" w:sz="0" w:space="0" w:color="auto"/>
            <w:bottom w:val="none" w:sz="0" w:space="0" w:color="auto"/>
            <w:right w:val="none" w:sz="0" w:space="0" w:color="auto"/>
          </w:divBdr>
        </w:div>
        <w:div w:id="112794491">
          <w:marLeft w:val="0"/>
          <w:marRight w:val="0"/>
          <w:marTop w:val="0"/>
          <w:marBottom w:val="0"/>
          <w:divBdr>
            <w:top w:val="none" w:sz="0" w:space="0" w:color="auto"/>
            <w:left w:val="none" w:sz="0" w:space="0" w:color="auto"/>
            <w:bottom w:val="none" w:sz="0" w:space="0" w:color="auto"/>
            <w:right w:val="none" w:sz="0" w:space="0" w:color="auto"/>
          </w:divBdr>
        </w:div>
        <w:div w:id="1476993469">
          <w:marLeft w:val="0"/>
          <w:marRight w:val="0"/>
          <w:marTop w:val="0"/>
          <w:marBottom w:val="0"/>
          <w:divBdr>
            <w:top w:val="none" w:sz="0" w:space="0" w:color="auto"/>
            <w:left w:val="none" w:sz="0" w:space="0" w:color="auto"/>
            <w:bottom w:val="none" w:sz="0" w:space="0" w:color="auto"/>
            <w:right w:val="none" w:sz="0" w:space="0" w:color="auto"/>
          </w:divBdr>
        </w:div>
        <w:div w:id="1531265295">
          <w:marLeft w:val="-75"/>
          <w:marRight w:val="0"/>
          <w:marTop w:val="30"/>
          <w:marBottom w:val="30"/>
          <w:divBdr>
            <w:top w:val="none" w:sz="0" w:space="0" w:color="auto"/>
            <w:left w:val="none" w:sz="0" w:space="0" w:color="auto"/>
            <w:bottom w:val="none" w:sz="0" w:space="0" w:color="auto"/>
            <w:right w:val="none" w:sz="0" w:space="0" w:color="auto"/>
          </w:divBdr>
          <w:divsChild>
            <w:div w:id="697975999">
              <w:marLeft w:val="0"/>
              <w:marRight w:val="0"/>
              <w:marTop w:val="0"/>
              <w:marBottom w:val="0"/>
              <w:divBdr>
                <w:top w:val="none" w:sz="0" w:space="0" w:color="auto"/>
                <w:left w:val="none" w:sz="0" w:space="0" w:color="auto"/>
                <w:bottom w:val="none" w:sz="0" w:space="0" w:color="auto"/>
                <w:right w:val="none" w:sz="0" w:space="0" w:color="auto"/>
              </w:divBdr>
              <w:divsChild>
                <w:div w:id="1331908211">
                  <w:marLeft w:val="0"/>
                  <w:marRight w:val="0"/>
                  <w:marTop w:val="0"/>
                  <w:marBottom w:val="0"/>
                  <w:divBdr>
                    <w:top w:val="none" w:sz="0" w:space="0" w:color="auto"/>
                    <w:left w:val="none" w:sz="0" w:space="0" w:color="auto"/>
                    <w:bottom w:val="none" w:sz="0" w:space="0" w:color="auto"/>
                    <w:right w:val="none" w:sz="0" w:space="0" w:color="auto"/>
                  </w:divBdr>
                </w:div>
              </w:divsChild>
            </w:div>
            <w:div w:id="2038004397">
              <w:marLeft w:val="0"/>
              <w:marRight w:val="0"/>
              <w:marTop w:val="0"/>
              <w:marBottom w:val="0"/>
              <w:divBdr>
                <w:top w:val="none" w:sz="0" w:space="0" w:color="auto"/>
                <w:left w:val="none" w:sz="0" w:space="0" w:color="auto"/>
                <w:bottom w:val="none" w:sz="0" w:space="0" w:color="auto"/>
                <w:right w:val="none" w:sz="0" w:space="0" w:color="auto"/>
              </w:divBdr>
              <w:divsChild>
                <w:div w:id="1583566139">
                  <w:marLeft w:val="0"/>
                  <w:marRight w:val="0"/>
                  <w:marTop w:val="0"/>
                  <w:marBottom w:val="0"/>
                  <w:divBdr>
                    <w:top w:val="none" w:sz="0" w:space="0" w:color="auto"/>
                    <w:left w:val="none" w:sz="0" w:space="0" w:color="auto"/>
                    <w:bottom w:val="none" w:sz="0" w:space="0" w:color="auto"/>
                    <w:right w:val="none" w:sz="0" w:space="0" w:color="auto"/>
                  </w:divBdr>
                </w:div>
              </w:divsChild>
            </w:div>
            <w:div w:id="798111863">
              <w:marLeft w:val="0"/>
              <w:marRight w:val="0"/>
              <w:marTop w:val="0"/>
              <w:marBottom w:val="0"/>
              <w:divBdr>
                <w:top w:val="none" w:sz="0" w:space="0" w:color="auto"/>
                <w:left w:val="none" w:sz="0" w:space="0" w:color="auto"/>
                <w:bottom w:val="none" w:sz="0" w:space="0" w:color="auto"/>
                <w:right w:val="none" w:sz="0" w:space="0" w:color="auto"/>
              </w:divBdr>
              <w:divsChild>
                <w:div w:id="1623536872">
                  <w:marLeft w:val="0"/>
                  <w:marRight w:val="0"/>
                  <w:marTop w:val="0"/>
                  <w:marBottom w:val="0"/>
                  <w:divBdr>
                    <w:top w:val="none" w:sz="0" w:space="0" w:color="auto"/>
                    <w:left w:val="none" w:sz="0" w:space="0" w:color="auto"/>
                    <w:bottom w:val="none" w:sz="0" w:space="0" w:color="auto"/>
                    <w:right w:val="none" w:sz="0" w:space="0" w:color="auto"/>
                  </w:divBdr>
                </w:div>
              </w:divsChild>
            </w:div>
            <w:div w:id="1523863491">
              <w:marLeft w:val="0"/>
              <w:marRight w:val="0"/>
              <w:marTop w:val="0"/>
              <w:marBottom w:val="0"/>
              <w:divBdr>
                <w:top w:val="none" w:sz="0" w:space="0" w:color="auto"/>
                <w:left w:val="none" w:sz="0" w:space="0" w:color="auto"/>
                <w:bottom w:val="none" w:sz="0" w:space="0" w:color="auto"/>
                <w:right w:val="none" w:sz="0" w:space="0" w:color="auto"/>
              </w:divBdr>
              <w:divsChild>
                <w:div w:id="1330256049">
                  <w:marLeft w:val="0"/>
                  <w:marRight w:val="0"/>
                  <w:marTop w:val="0"/>
                  <w:marBottom w:val="0"/>
                  <w:divBdr>
                    <w:top w:val="none" w:sz="0" w:space="0" w:color="auto"/>
                    <w:left w:val="none" w:sz="0" w:space="0" w:color="auto"/>
                    <w:bottom w:val="none" w:sz="0" w:space="0" w:color="auto"/>
                    <w:right w:val="none" w:sz="0" w:space="0" w:color="auto"/>
                  </w:divBdr>
                </w:div>
              </w:divsChild>
            </w:div>
            <w:div w:id="99762573">
              <w:marLeft w:val="0"/>
              <w:marRight w:val="0"/>
              <w:marTop w:val="0"/>
              <w:marBottom w:val="0"/>
              <w:divBdr>
                <w:top w:val="none" w:sz="0" w:space="0" w:color="auto"/>
                <w:left w:val="none" w:sz="0" w:space="0" w:color="auto"/>
                <w:bottom w:val="none" w:sz="0" w:space="0" w:color="auto"/>
                <w:right w:val="none" w:sz="0" w:space="0" w:color="auto"/>
              </w:divBdr>
              <w:divsChild>
                <w:div w:id="460461378">
                  <w:marLeft w:val="0"/>
                  <w:marRight w:val="0"/>
                  <w:marTop w:val="0"/>
                  <w:marBottom w:val="0"/>
                  <w:divBdr>
                    <w:top w:val="none" w:sz="0" w:space="0" w:color="auto"/>
                    <w:left w:val="none" w:sz="0" w:space="0" w:color="auto"/>
                    <w:bottom w:val="none" w:sz="0" w:space="0" w:color="auto"/>
                    <w:right w:val="none" w:sz="0" w:space="0" w:color="auto"/>
                  </w:divBdr>
                </w:div>
              </w:divsChild>
            </w:div>
            <w:div w:id="1577277974">
              <w:marLeft w:val="0"/>
              <w:marRight w:val="0"/>
              <w:marTop w:val="0"/>
              <w:marBottom w:val="0"/>
              <w:divBdr>
                <w:top w:val="none" w:sz="0" w:space="0" w:color="auto"/>
                <w:left w:val="none" w:sz="0" w:space="0" w:color="auto"/>
                <w:bottom w:val="none" w:sz="0" w:space="0" w:color="auto"/>
                <w:right w:val="none" w:sz="0" w:space="0" w:color="auto"/>
              </w:divBdr>
              <w:divsChild>
                <w:div w:id="2063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7467">
          <w:marLeft w:val="0"/>
          <w:marRight w:val="0"/>
          <w:marTop w:val="0"/>
          <w:marBottom w:val="0"/>
          <w:divBdr>
            <w:top w:val="none" w:sz="0" w:space="0" w:color="auto"/>
            <w:left w:val="none" w:sz="0" w:space="0" w:color="auto"/>
            <w:bottom w:val="none" w:sz="0" w:space="0" w:color="auto"/>
            <w:right w:val="none" w:sz="0" w:space="0" w:color="auto"/>
          </w:divBdr>
        </w:div>
        <w:div w:id="242837021">
          <w:marLeft w:val="0"/>
          <w:marRight w:val="0"/>
          <w:marTop w:val="0"/>
          <w:marBottom w:val="0"/>
          <w:divBdr>
            <w:top w:val="none" w:sz="0" w:space="0" w:color="auto"/>
            <w:left w:val="none" w:sz="0" w:space="0" w:color="auto"/>
            <w:bottom w:val="none" w:sz="0" w:space="0" w:color="auto"/>
            <w:right w:val="none" w:sz="0" w:space="0" w:color="auto"/>
          </w:divBdr>
        </w:div>
      </w:divsChild>
    </w:div>
    <w:div w:id="631323089">
      <w:bodyDiv w:val="1"/>
      <w:marLeft w:val="0"/>
      <w:marRight w:val="0"/>
      <w:marTop w:val="0"/>
      <w:marBottom w:val="0"/>
      <w:divBdr>
        <w:top w:val="none" w:sz="0" w:space="0" w:color="auto"/>
        <w:left w:val="none" w:sz="0" w:space="0" w:color="auto"/>
        <w:bottom w:val="none" w:sz="0" w:space="0" w:color="auto"/>
        <w:right w:val="none" w:sz="0" w:space="0" w:color="auto"/>
      </w:divBdr>
    </w:div>
    <w:div w:id="649095008">
      <w:bodyDiv w:val="1"/>
      <w:marLeft w:val="0"/>
      <w:marRight w:val="0"/>
      <w:marTop w:val="0"/>
      <w:marBottom w:val="0"/>
      <w:divBdr>
        <w:top w:val="none" w:sz="0" w:space="0" w:color="auto"/>
        <w:left w:val="none" w:sz="0" w:space="0" w:color="auto"/>
        <w:bottom w:val="none" w:sz="0" w:space="0" w:color="auto"/>
        <w:right w:val="none" w:sz="0" w:space="0" w:color="auto"/>
      </w:divBdr>
    </w:div>
    <w:div w:id="703020084">
      <w:bodyDiv w:val="1"/>
      <w:marLeft w:val="0"/>
      <w:marRight w:val="0"/>
      <w:marTop w:val="0"/>
      <w:marBottom w:val="0"/>
      <w:divBdr>
        <w:top w:val="none" w:sz="0" w:space="0" w:color="auto"/>
        <w:left w:val="none" w:sz="0" w:space="0" w:color="auto"/>
        <w:bottom w:val="none" w:sz="0" w:space="0" w:color="auto"/>
        <w:right w:val="none" w:sz="0" w:space="0" w:color="auto"/>
      </w:divBdr>
      <w:divsChild>
        <w:div w:id="395132476">
          <w:marLeft w:val="302"/>
          <w:marRight w:val="0"/>
          <w:marTop w:val="86"/>
          <w:marBottom w:val="0"/>
          <w:divBdr>
            <w:top w:val="none" w:sz="0" w:space="0" w:color="auto"/>
            <w:left w:val="none" w:sz="0" w:space="0" w:color="auto"/>
            <w:bottom w:val="none" w:sz="0" w:space="0" w:color="auto"/>
            <w:right w:val="none" w:sz="0" w:space="0" w:color="auto"/>
          </w:divBdr>
        </w:div>
      </w:divsChild>
    </w:div>
    <w:div w:id="886989344">
      <w:bodyDiv w:val="1"/>
      <w:marLeft w:val="0"/>
      <w:marRight w:val="0"/>
      <w:marTop w:val="0"/>
      <w:marBottom w:val="0"/>
      <w:divBdr>
        <w:top w:val="none" w:sz="0" w:space="0" w:color="auto"/>
        <w:left w:val="none" w:sz="0" w:space="0" w:color="auto"/>
        <w:bottom w:val="none" w:sz="0" w:space="0" w:color="auto"/>
        <w:right w:val="none" w:sz="0" w:space="0" w:color="auto"/>
      </w:divBdr>
    </w:div>
    <w:div w:id="975528903">
      <w:bodyDiv w:val="1"/>
      <w:marLeft w:val="0"/>
      <w:marRight w:val="0"/>
      <w:marTop w:val="0"/>
      <w:marBottom w:val="0"/>
      <w:divBdr>
        <w:top w:val="none" w:sz="0" w:space="0" w:color="auto"/>
        <w:left w:val="none" w:sz="0" w:space="0" w:color="auto"/>
        <w:bottom w:val="none" w:sz="0" w:space="0" w:color="auto"/>
        <w:right w:val="none" w:sz="0" w:space="0" w:color="auto"/>
      </w:divBdr>
      <w:divsChild>
        <w:div w:id="151216146">
          <w:marLeft w:val="302"/>
          <w:marRight w:val="0"/>
          <w:marTop w:val="0"/>
          <w:marBottom w:val="0"/>
          <w:divBdr>
            <w:top w:val="none" w:sz="0" w:space="0" w:color="auto"/>
            <w:left w:val="none" w:sz="0" w:space="0" w:color="auto"/>
            <w:bottom w:val="none" w:sz="0" w:space="0" w:color="auto"/>
            <w:right w:val="none" w:sz="0" w:space="0" w:color="auto"/>
          </w:divBdr>
        </w:div>
      </w:divsChild>
    </w:div>
    <w:div w:id="1238831676">
      <w:bodyDiv w:val="1"/>
      <w:marLeft w:val="0"/>
      <w:marRight w:val="0"/>
      <w:marTop w:val="0"/>
      <w:marBottom w:val="0"/>
      <w:divBdr>
        <w:top w:val="none" w:sz="0" w:space="0" w:color="auto"/>
        <w:left w:val="none" w:sz="0" w:space="0" w:color="auto"/>
        <w:bottom w:val="none" w:sz="0" w:space="0" w:color="auto"/>
        <w:right w:val="none" w:sz="0" w:space="0" w:color="auto"/>
      </w:divBdr>
    </w:div>
    <w:div w:id="1288513027">
      <w:bodyDiv w:val="1"/>
      <w:marLeft w:val="0"/>
      <w:marRight w:val="0"/>
      <w:marTop w:val="0"/>
      <w:marBottom w:val="0"/>
      <w:divBdr>
        <w:top w:val="none" w:sz="0" w:space="0" w:color="auto"/>
        <w:left w:val="none" w:sz="0" w:space="0" w:color="auto"/>
        <w:bottom w:val="none" w:sz="0" w:space="0" w:color="auto"/>
        <w:right w:val="none" w:sz="0" w:space="0" w:color="auto"/>
      </w:divBdr>
    </w:div>
    <w:div w:id="1381243990">
      <w:bodyDiv w:val="1"/>
      <w:marLeft w:val="0"/>
      <w:marRight w:val="0"/>
      <w:marTop w:val="0"/>
      <w:marBottom w:val="0"/>
      <w:divBdr>
        <w:top w:val="none" w:sz="0" w:space="0" w:color="auto"/>
        <w:left w:val="none" w:sz="0" w:space="0" w:color="auto"/>
        <w:bottom w:val="none" w:sz="0" w:space="0" w:color="auto"/>
        <w:right w:val="none" w:sz="0" w:space="0" w:color="auto"/>
      </w:divBdr>
    </w:div>
    <w:div w:id="1420322420">
      <w:bodyDiv w:val="1"/>
      <w:marLeft w:val="0"/>
      <w:marRight w:val="0"/>
      <w:marTop w:val="0"/>
      <w:marBottom w:val="0"/>
      <w:divBdr>
        <w:top w:val="none" w:sz="0" w:space="0" w:color="auto"/>
        <w:left w:val="none" w:sz="0" w:space="0" w:color="auto"/>
        <w:bottom w:val="none" w:sz="0" w:space="0" w:color="auto"/>
        <w:right w:val="none" w:sz="0" w:space="0" w:color="auto"/>
      </w:divBdr>
      <w:divsChild>
        <w:div w:id="935098602">
          <w:marLeft w:val="302"/>
          <w:marRight w:val="0"/>
          <w:marTop w:val="86"/>
          <w:marBottom w:val="0"/>
          <w:divBdr>
            <w:top w:val="none" w:sz="0" w:space="0" w:color="auto"/>
            <w:left w:val="none" w:sz="0" w:space="0" w:color="auto"/>
            <w:bottom w:val="none" w:sz="0" w:space="0" w:color="auto"/>
            <w:right w:val="none" w:sz="0" w:space="0" w:color="auto"/>
          </w:divBdr>
        </w:div>
      </w:divsChild>
    </w:div>
    <w:div w:id="1552839722">
      <w:bodyDiv w:val="1"/>
      <w:marLeft w:val="0"/>
      <w:marRight w:val="0"/>
      <w:marTop w:val="0"/>
      <w:marBottom w:val="0"/>
      <w:divBdr>
        <w:top w:val="none" w:sz="0" w:space="0" w:color="auto"/>
        <w:left w:val="none" w:sz="0" w:space="0" w:color="auto"/>
        <w:bottom w:val="none" w:sz="0" w:space="0" w:color="auto"/>
        <w:right w:val="none" w:sz="0" w:space="0" w:color="auto"/>
      </w:divBdr>
      <w:divsChild>
        <w:div w:id="99030560">
          <w:marLeft w:val="302"/>
          <w:marRight w:val="0"/>
          <w:marTop w:val="86"/>
          <w:marBottom w:val="0"/>
          <w:divBdr>
            <w:top w:val="none" w:sz="0" w:space="0" w:color="auto"/>
            <w:left w:val="none" w:sz="0" w:space="0" w:color="auto"/>
            <w:bottom w:val="none" w:sz="0" w:space="0" w:color="auto"/>
            <w:right w:val="none" w:sz="0" w:space="0" w:color="auto"/>
          </w:divBdr>
        </w:div>
        <w:div w:id="110515528">
          <w:marLeft w:val="302"/>
          <w:marRight w:val="0"/>
          <w:marTop w:val="86"/>
          <w:marBottom w:val="0"/>
          <w:divBdr>
            <w:top w:val="none" w:sz="0" w:space="0" w:color="auto"/>
            <w:left w:val="none" w:sz="0" w:space="0" w:color="auto"/>
            <w:bottom w:val="none" w:sz="0" w:space="0" w:color="auto"/>
            <w:right w:val="none" w:sz="0" w:space="0" w:color="auto"/>
          </w:divBdr>
        </w:div>
        <w:div w:id="525140784">
          <w:marLeft w:val="302"/>
          <w:marRight w:val="0"/>
          <w:marTop w:val="86"/>
          <w:marBottom w:val="0"/>
          <w:divBdr>
            <w:top w:val="none" w:sz="0" w:space="0" w:color="auto"/>
            <w:left w:val="none" w:sz="0" w:space="0" w:color="auto"/>
            <w:bottom w:val="none" w:sz="0" w:space="0" w:color="auto"/>
            <w:right w:val="none" w:sz="0" w:space="0" w:color="auto"/>
          </w:divBdr>
        </w:div>
        <w:div w:id="1273778516">
          <w:marLeft w:val="302"/>
          <w:marRight w:val="0"/>
          <w:marTop w:val="86"/>
          <w:marBottom w:val="0"/>
          <w:divBdr>
            <w:top w:val="none" w:sz="0" w:space="0" w:color="auto"/>
            <w:left w:val="none" w:sz="0" w:space="0" w:color="auto"/>
            <w:bottom w:val="none" w:sz="0" w:space="0" w:color="auto"/>
            <w:right w:val="none" w:sz="0" w:space="0" w:color="auto"/>
          </w:divBdr>
        </w:div>
        <w:div w:id="1764454209">
          <w:marLeft w:val="302"/>
          <w:marRight w:val="0"/>
          <w:marTop w:val="86"/>
          <w:marBottom w:val="0"/>
          <w:divBdr>
            <w:top w:val="none" w:sz="0" w:space="0" w:color="auto"/>
            <w:left w:val="none" w:sz="0" w:space="0" w:color="auto"/>
            <w:bottom w:val="none" w:sz="0" w:space="0" w:color="auto"/>
            <w:right w:val="none" w:sz="0" w:space="0" w:color="auto"/>
          </w:divBdr>
        </w:div>
        <w:div w:id="1984189523">
          <w:marLeft w:val="302"/>
          <w:marRight w:val="0"/>
          <w:marTop w:val="86"/>
          <w:marBottom w:val="0"/>
          <w:divBdr>
            <w:top w:val="none" w:sz="0" w:space="0" w:color="auto"/>
            <w:left w:val="none" w:sz="0" w:space="0" w:color="auto"/>
            <w:bottom w:val="none" w:sz="0" w:space="0" w:color="auto"/>
            <w:right w:val="none" w:sz="0" w:space="0" w:color="auto"/>
          </w:divBdr>
        </w:div>
      </w:divsChild>
    </w:div>
    <w:div w:id="1564411873">
      <w:bodyDiv w:val="1"/>
      <w:marLeft w:val="0"/>
      <w:marRight w:val="0"/>
      <w:marTop w:val="0"/>
      <w:marBottom w:val="0"/>
      <w:divBdr>
        <w:top w:val="none" w:sz="0" w:space="0" w:color="auto"/>
        <w:left w:val="none" w:sz="0" w:space="0" w:color="auto"/>
        <w:bottom w:val="none" w:sz="0" w:space="0" w:color="auto"/>
        <w:right w:val="none" w:sz="0" w:space="0" w:color="auto"/>
      </w:divBdr>
    </w:div>
    <w:div w:id="1576278673">
      <w:bodyDiv w:val="1"/>
      <w:marLeft w:val="0"/>
      <w:marRight w:val="0"/>
      <w:marTop w:val="0"/>
      <w:marBottom w:val="0"/>
      <w:divBdr>
        <w:top w:val="none" w:sz="0" w:space="0" w:color="auto"/>
        <w:left w:val="none" w:sz="0" w:space="0" w:color="auto"/>
        <w:bottom w:val="none" w:sz="0" w:space="0" w:color="auto"/>
        <w:right w:val="none" w:sz="0" w:space="0" w:color="auto"/>
      </w:divBdr>
      <w:divsChild>
        <w:div w:id="253977562">
          <w:marLeft w:val="302"/>
          <w:marRight w:val="0"/>
          <w:marTop w:val="77"/>
          <w:marBottom w:val="0"/>
          <w:divBdr>
            <w:top w:val="none" w:sz="0" w:space="0" w:color="auto"/>
            <w:left w:val="none" w:sz="0" w:space="0" w:color="auto"/>
            <w:bottom w:val="none" w:sz="0" w:space="0" w:color="auto"/>
            <w:right w:val="none" w:sz="0" w:space="0" w:color="auto"/>
          </w:divBdr>
        </w:div>
        <w:div w:id="535002306">
          <w:marLeft w:val="302"/>
          <w:marRight w:val="0"/>
          <w:marTop w:val="77"/>
          <w:marBottom w:val="0"/>
          <w:divBdr>
            <w:top w:val="none" w:sz="0" w:space="0" w:color="auto"/>
            <w:left w:val="none" w:sz="0" w:space="0" w:color="auto"/>
            <w:bottom w:val="none" w:sz="0" w:space="0" w:color="auto"/>
            <w:right w:val="none" w:sz="0" w:space="0" w:color="auto"/>
          </w:divBdr>
        </w:div>
        <w:div w:id="1354575888">
          <w:marLeft w:val="302"/>
          <w:marRight w:val="0"/>
          <w:marTop w:val="86"/>
          <w:marBottom w:val="0"/>
          <w:divBdr>
            <w:top w:val="none" w:sz="0" w:space="0" w:color="auto"/>
            <w:left w:val="none" w:sz="0" w:space="0" w:color="auto"/>
            <w:bottom w:val="none" w:sz="0" w:space="0" w:color="auto"/>
            <w:right w:val="none" w:sz="0" w:space="0" w:color="auto"/>
          </w:divBdr>
        </w:div>
        <w:div w:id="1572077950">
          <w:marLeft w:val="302"/>
          <w:marRight w:val="0"/>
          <w:marTop w:val="86"/>
          <w:marBottom w:val="0"/>
          <w:divBdr>
            <w:top w:val="none" w:sz="0" w:space="0" w:color="auto"/>
            <w:left w:val="none" w:sz="0" w:space="0" w:color="auto"/>
            <w:bottom w:val="none" w:sz="0" w:space="0" w:color="auto"/>
            <w:right w:val="none" w:sz="0" w:space="0" w:color="auto"/>
          </w:divBdr>
        </w:div>
        <w:div w:id="1600674745">
          <w:marLeft w:val="302"/>
          <w:marRight w:val="0"/>
          <w:marTop w:val="77"/>
          <w:marBottom w:val="0"/>
          <w:divBdr>
            <w:top w:val="none" w:sz="0" w:space="0" w:color="auto"/>
            <w:left w:val="none" w:sz="0" w:space="0" w:color="auto"/>
            <w:bottom w:val="none" w:sz="0" w:space="0" w:color="auto"/>
            <w:right w:val="none" w:sz="0" w:space="0" w:color="auto"/>
          </w:divBdr>
        </w:div>
        <w:div w:id="1756784753">
          <w:marLeft w:val="288"/>
          <w:marRight w:val="0"/>
          <w:marTop w:val="86"/>
          <w:marBottom w:val="0"/>
          <w:divBdr>
            <w:top w:val="none" w:sz="0" w:space="0" w:color="auto"/>
            <w:left w:val="none" w:sz="0" w:space="0" w:color="auto"/>
            <w:bottom w:val="none" w:sz="0" w:space="0" w:color="auto"/>
            <w:right w:val="none" w:sz="0" w:space="0" w:color="auto"/>
          </w:divBdr>
        </w:div>
        <w:div w:id="2038503392">
          <w:marLeft w:val="302"/>
          <w:marRight w:val="0"/>
          <w:marTop w:val="77"/>
          <w:marBottom w:val="0"/>
          <w:divBdr>
            <w:top w:val="none" w:sz="0" w:space="0" w:color="auto"/>
            <w:left w:val="none" w:sz="0" w:space="0" w:color="auto"/>
            <w:bottom w:val="none" w:sz="0" w:space="0" w:color="auto"/>
            <w:right w:val="none" w:sz="0" w:space="0" w:color="auto"/>
          </w:divBdr>
        </w:div>
      </w:divsChild>
    </w:div>
    <w:div w:id="1717243370">
      <w:bodyDiv w:val="1"/>
      <w:marLeft w:val="0"/>
      <w:marRight w:val="0"/>
      <w:marTop w:val="0"/>
      <w:marBottom w:val="0"/>
      <w:divBdr>
        <w:top w:val="none" w:sz="0" w:space="0" w:color="auto"/>
        <w:left w:val="none" w:sz="0" w:space="0" w:color="auto"/>
        <w:bottom w:val="none" w:sz="0" w:space="0" w:color="auto"/>
        <w:right w:val="none" w:sz="0" w:space="0" w:color="auto"/>
      </w:divBdr>
      <w:divsChild>
        <w:div w:id="1593858337">
          <w:marLeft w:val="302"/>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M-Partnership@ntu.edu.sg" TargetMode="External"/><Relationship Id="rId18" Type="http://schemas.openxmlformats.org/officeDocument/2006/relationships/hyperlink" Target="https://entuedu-my.sharepoint.com/:v:/g/personal/tharshini_staff_main_ntu_edu_sg/EcovitI8LgRNhDi0W_58AUIBKVukEfxp7wBZYMkRVfJHcQ"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cultydevelopment@ntu.edu.sg" TargetMode="External"/><Relationship Id="rId17" Type="http://schemas.openxmlformats.org/officeDocument/2006/relationships/hyperlink" Target="https://entuedu.sharepoint.com/:f:/t/CTLPGrantnetworkspace-COILGrantResources/Et8YejJKkgNJvVzkT9RSDmoBi1VXSaTectZ7laV8nrl81A?sfvrsn=ef1347d_3" TargetMode="External"/><Relationship Id="rId2" Type="http://schemas.openxmlformats.org/officeDocument/2006/relationships/customXml" Target="../customXml/item2.xml"/><Relationship Id="rId16" Type="http://schemas.openxmlformats.org/officeDocument/2006/relationships/hyperlink" Target="https://ts.ntu.edu.sg/sites/intranet/dept/sasd/ogem/gemacademics/Documents/07122021_NTU%20Existing%20SE%20Partner%20Lis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ILGrant@ntu.edu.sg" TargetMode="External"/><Relationship Id="rId5" Type="http://schemas.openxmlformats.org/officeDocument/2006/relationships/numbering" Target="numbering.xml"/><Relationship Id="rId15" Type="http://schemas.openxmlformats.org/officeDocument/2006/relationships/hyperlink" Target="https://www.ntu.edu.sg/education/teaching-learning/teaching-and-learning-resourc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ILGrant@ntu.edu.s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5EDCB6B0E1242B4AF7875D24DFC5A" ma:contentTypeVersion="11" ma:contentTypeDescription="Create a new document." ma:contentTypeScope="" ma:versionID="a81d925005437bfe413e2ed076045735">
  <xsd:schema xmlns:xsd="http://www.w3.org/2001/XMLSchema" xmlns:xs="http://www.w3.org/2001/XMLSchema" xmlns:p="http://schemas.microsoft.com/office/2006/metadata/properties" xmlns:ns2="a704d82d-8ac9-402c-b911-71e90790cf52" xmlns:ns3="24649f68-4c03-437c-86ea-1d60b672c5de" targetNamespace="http://schemas.microsoft.com/office/2006/metadata/properties" ma:root="true" ma:fieldsID="126e4c8aad09775ae0dab02cbe427c34" ns2:_="" ns3:_="">
    <xsd:import namespace="a704d82d-8ac9-402c-b911-71e90790cf52"/>
    <xsd:import namespace="24649f68-4c03-437c-86ea-1d60b672c5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4d82d-8ac9-402c-b911-71e90790c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49f68-4c03-437c-86ea-1d60b672c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63e4cd-77ef-4139-ab53-87ea276b32df}" ma:internalName="TaxCatchAll" ma:showField="CatchAllData" ma:web="24649f68-4c03-437c-86ea-1d60b672c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649f68-4c03-437c-86ea-1d60b672c5de" xsi:nil="true"/>
    <lcf76f155ced4ddcb4097134ff3c332f xmlns="a704d82d-8ac9-402c-b911-71e90790cf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9A362-6FE8-41D1-851F-EC7E2DF92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4d82d-8ac9-402c-b911-71e90790cf52"/>
    <ds:schemaRef ds:uri="24649f68-4c03-437c-86ea-1d60b672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5D4FA-4E39-4912-AC09-F4616919EDF6}">
  <ds:schemaRefs>
    <ds:schemaRef ds:uri="http://schemas.microsoft.com/office/2006/metadata/properties"/>
    <ds:schemaRef ds:uri="http://schemas.microsoft.com/office/infopath/2007/PartnerControls"/>
    <ds:schemaRef ds:uri="24649f68-4c03-437c-86ea-1d60b672c5de"/>
    <ds:schemaRef ds:uri="a704d82d-8ac9-402c-b911-71e90790cf52"/>
  </ds:schemaRefs>
</ds:datastoreItem>
</file>

<file path=customXml/itemProps3.xml><?xml version="1.0" encoding="utf-8"?>
<ds:datastoreItem xmlns:ds="http://schemas.openxmlformats.org/officeDocument/2006/customXml" ds:itemID="{867639EA-5EDF-494E-9462-B315CE402420}">
  <ds:schemaRefs>
    <ds:schemaRef ds:uri="http://schemas.openxmlformats.org/officeDocument/2006/bibliography"/>
  </ds:schemaRefs>
</ds:datastoreItem>
</file>

<file path=customXml/itemProps4.xml><?xml version="1.0" encoding="utf-8"?>
<ds:datastoreItem xmlns:ds="http://schemas.openxmlformats.org/officeDocument/2006/customXml" ds:itemID="{7ECBD8B9-E95F-4F86-9E3D-20345CE2D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Khing Koh</dc:creator>
  <cp:keywords/>
  <dc:description/>
  <cp:lastModifiedBy>Jeanette Choy</cp:lastModifiedBy>
  <cp:revision>3</cp:revision>
  <cp:lastPrinted>2023-01-30T00:51:00Z</cp:lastPrinted>
  <dcterms:created xsi:type="dcterms:W3CDTF">2023-08-24T03:10:00Z</dcterms:created>
  <dcterms:modified xsi:type="dcterms:W3CDTF">2023-08-24T03:18:00Z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0x01010074A5EDCB6B0E1242B4AF7875D24DFC5A</vt:lpwstr>
  </property>
</Properties>
</file>